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E1AE5" w14:textId="77777777" w:rsidR="00B069ED" w:rsidRDefault="00B069ED" w:rsidP="002E60D4">
      <w:pPr>
        <w:pStyle w:val="Sinespaciado"/>
        <w:jc w:val="center"/>
        <w:rPr>
          <w:rFonts w:ascii="Arial" w:hAnsi="Arial" w:cs="Arial"/>
          <w:b/>
          <w:noProof/>
          <w:sz w:val="24"/>
          <w:szCs w:val="24"/>
          <w:lang w:eastAsia="es-EC"/>
        </w:rPr>
      </w:pPr>
    </w:p>
    <w:p w14:paraId="36D22C38" w14:textId="7AF29E72" w:rsidR="00801A9B" w:rsidRPr="00564134" w:rsidRDefault="002E60D4" w:rsidP="002E60D4">
      <w:pPr>
        <w:pStyle w:val="Sinespaciado"/>
        <w:jc w:val="center"/>
        <w:rPr>
          <w:rFonts w:ascii="Arial" w:hAnsi="Arial" w:cs="Arial"/>
          <w:b/>
          <w:noProof/>
          <w:sz w:val="24"/>
          <w:szCs w:val="24"/>
          <w:lang w:eastAsia="es-EC"/>
        </w:rPr>
      </w:pPr>
      <w:r w:rsidRPr="00DE7941">
        <w:rPr>
          <w:rFonts w:ascii="Arial" w:hAnsi="Arial" w:cs="Arial"/>
          <w:b/>
          <w:noProof/>
          <w:sz w:val="24"/>
          <w:szCs w:val="24"/>
          <w:lang w:eastAsia="es-EC"/>
        </w:rPr>
        <w:t>“CONTRATO DE TRANSFERENCIA GRATUITA DE UN VEHÍCULO TIPO CAMIONETA DOBLE CABINA, TRACCIÓN 4X4 A DIESEL, EQUIPADA A FAVOR DEL DISTRITO DE POLICIA JOYA DE LOS SACHAS PARA FOR</w:t>
      </w:r>
      <w:r>
        <w:rPr>
          <w:rFonts w:ascii="Arial" w:hAnsi="Arial" w:cs="Arial"/>
          <w:b/>
          <w:noProof/>
          <w:sz w:val="24"/>
          <w:szCs w:val="24"/>
          <w:lang w:eastAsia="es-EC"/>
        </w:rPr>
        <w:t>TALECER LA SEGURIDAD CIUDADANA”</w:t>
      </w:r>
    </w:p>
    <w:p w14:paraId="10D7A46E" w14:textId="77777777" w:rsidR="00C13DDB" w:rsidRPr="00564134" w:rsidRDefault="00C13DDB" w:rsidP="00C135BD">
      <w:pPr>
        <w:pStyle w:val="Sinespaciado"/>
        <w:jc w:val="both"/>
        <w:rPr>
          <w:rFonts w:ascii="Arial" w:hAnsi="Arial" w:cs="Arial"/>
          <w:b/>
          <w:noProof/>
          <w:sz w:val="24"/>
          <w:szCs w:val="24"/>
          <w:lang w:eastAsia="es-EC"/>
        </w:rPr>
      </w:pPr>
    </w:p>
    <w:p w14:paraId="7534A64D" w14:textId="7289A7D9" w:rsidR="00865ED1" w:rsidRPr="00564134" w:rsidRDefault="00865ED1" w:rsidP="00C135BD">
      <w:pPr>
        <w:pStyle w:val="Sinespaciado"/>
        <w:jc w:val="both"/>
        <w:rPr>
          <w:rFonts w:ascii="Arial" w:hAnsi="Arial" w:cs="Arial"/>
          <w:b/>
          <w:sz w:val="24"/>
          <w:szCs w:val="24"/>
        </w:rPr>
      </w:pPr>
      <w:r w:rsidRPr="00564134">
        <w:rPr>
          <w:rFonts w:ascii="Arial" w:hAnsi="Arial" w:cs="Arial"/>
          <w:b/>
          <w:noProof/>
          <w:sz w:val="24"/>
          <w:szCs w:val="24"/>
          <w:lang w:eastAsia="es-EC"/>
        </w:rPr>
        <w:t>CONVENIO</w:t>
      </w:r>
      <w:r w:rsidRPr="00564134">
        <w:rPr>
          <w:rFonts w:ascii="Arial" w:hAnsi="Arial" w:cs="Arial"/>
          <w:b/>
          <w:sz w:val="24"/>
          <w:szCs w:val="24"/>
        </w:rPr>
        <w:t xml:space="preserve"> DE COOPERACIÓN </w:t>
      </w:r>
      <w:r w:rsidR="00812760" w:rsidRPr="00564134">
        <w:rPr>
          <w:rFonts w:ascii="Arial" w:hAnsi="Arial" w:cs="Arial"/>
          <w:b/>
          <w:sz w:val="24"/>
          <w:szCs w:val="24"/>
        </w:rPr>
        <w:t xml:space="preserve">INTERINSTITUCIONAL </w:t>
      </w:r>
      <w:r w:rsidRPr="002669E9">
        <w:rPr>
          <w:rFonts w:ascii="Arial" w:hAnsi="Arial" w:cs="Arial"/>
          <w:b/>
          <w:sz w:val="24"/>
          <w:szCs w:val="24"/>
        </w:rPr>
        <w:t>Nº</w:t>
      </w:r>
      <w:r w:rsidR="002669E9" w:rsidRPr="002669E9">
        <w:rPr>
          <w:rFonts w:ascii="Arial" w:hAnsi="Arial" w:cs="Arial"/>
          <w:b/>
          <w:sz w:val="24"/>
          <w:szCs w:val="24"/>
        </w:rPr>
        <w:t>007</w:t>
      </w:r>
      <w:r w:rsidRPr="002669E9">
        <w:rPr>
          <w:rFonts w:ascii="Arial" w:hAnsi="Arial" w:cs="Arial"/>
          <w:b/>
          <w:sz w:val="24"/>
          <w:szCs w:val="24"/>
        </w:rPr>
        <w:t>-</w:t>
      </w:r>
      <w:r w:rsidRPr="00564134">
        <w:rPr>
          <w:rFonts w:ascii="Arial" w:hAnsi="Arial" w:cs="Arial"/>
          <w:b/>
          <w:sz w:val="24"/>
          <w:szCs w:val="24"/>
        </w:rPr>
        <w:t>PS-GADMCJS-2024.</w:t>
      </w:r>
    </w:p>
    <w:p w14:paraId="4A85E97C" w14:textId="77777777" w:rsidR="00865ED1" w:rsidRPr="00564134" w:rsidRDefault="00865ED1" w:rsidP="00C135BD">
      <w:pPr>
        <w:pStyle w:val="Sinespaciado"/>
        <w:jc w:val="both"/>
        <w:rPr>
          <w:rFonts w:ascii="Arial" w:hAnsi="Arial" w:cs="Arial"/>
          <w:b/>
          <w:sz w:val="24"/>
          <w:szCs w:val="24"/>
        </w:rPr>
      </w:pPr>
    </w:p>
    <w:p w14:paraId="6B273BC2" w14:textId="77777777" w:rsidR="00D63CC2" w:rsidRPr="00564134" w:rsidRDefault="00D63CC2" w:rsidP="00C135BD">
      <w:pPr>
        <w:pStyle w:val="Sinespaciado"/>
        <w:jc w:val="both"/>
        <w:rPr>
          <w:rFonts w:ascii="Arial" w:hAnsi="Arial" w:cs="Arial"/>
          <w:b/>
          <w:sz w:val="24"/>
          <w:szCs w:val="24"/>
        </w:rPr>
      </w:pPr>
    </w:p>
    <w:p w14:paraId="3BCBC8C2" w14:textId="3BBA3A44" w:rsidR="00C13DDB" w:rsidRPr="00564134" w:rsidRDefault="0082254A" w:rsidP="00C135BD">
      <w:pPr>
        <w:pStyle w:val="Sinespaciado"/>
        <w:jc w:val="both"/>
        <w:rPr>
          <w:rFonts w:ascii="Arial" w:hAnsi="Arial" w:cs="Arial"/>
          <w:b/>
          <w:sz w:val="23"/>
          <w:szCs w:val="23"/>
        </w:rPr>
      </w:pPr>
      <w:r w:rsidRPr="00564134">
        <w:rPr>
          <w:rFonts w:ascii="Arial" w:hAnsi="Arial" w:cs="Arial"/>
          <w:b/>
          <w:sz w:val="23"/>
          <w:szCs w:val="23"/>
        </w:rPr>
        <w:t>COMPARECIENTES. -</w:t>
      </w:r>
      <w:r w:rsidR="00C13DDB" w:rsidRPr="00564134">
        <w:rPr>
          <w:rFonts w:ascii="Arial" w:hAnsi="Arial" w:cs="Arial"/>
          <w:b/>
          <w:sz w:val="23"/>
          <w:szCs w:val="23"/>
        </w:rPr>
        <w:t xml:space="preserve"> </w:t>
      </w:r>
    </w:p>
    <w:p w14:paraId="13E1882E" w14:textId="77777777" w:rsidR="00C13DDB" w:rsidRPr="00564134" w:rsidRDefault="00C13DDB" w:rsidP="00C135BD">
      <w:pPr>
        <w:pStyle w:val="Sinespaciado"/>
        <w:jc w:val="both"/>
        <w:rPr>
          <w:rFonts w:ascii="Arial" w:hAnsi="Arial" w:cs="Arial"/>
          <w:sz w:val="23"/>
          <w:szCs w:val="23"/>
        </w:rPr>
      </w:pPr>
    </w:p>
    <w:p w14:paraId="4E320E0C" w14:textId="6DA8A8F5" w:rsidR="00C13DDB" w:rsidRPr="00564134" w:rsidRDefault="00C13DDB" w:rsidP="00C135BD">
      <w:pPr>
        <w:pStyle w:val="Sinespaciado"/>
        <w:jc w:val="both"/>
        <w:rPr>
          <w:rFonts w:ascii="Arial" w:hAnsi="Arial" w:cs="Arial"/>
          <w:sz w:val="23"/>
          <w:szCs w:val="23"/>
        </w:rPr>
      </w:pPr>
      <w:r w:rsidRPr="00564134">
        <w:rPr>
          <w:rFonts w:ascii="Arial" w:hAnsi="Arial" w:cs="Arial"/>
          <w:sz w:val="23"/>
          <w:szCs w:val="23"/>
        </w:rPr>
        <w:t xml:space="preserve">En la ciudad </w:t>
      </w:r>
      <w:r w:rsidR="00B13488" w:rsidRPr="00564134">
        <w:rPr>
          <w:rFonts w:ascii="Arial" w:hAnsi="Arial" w:cs="Arial"/>
          <w:sz w:val="23"/>
          <w:szCs w:val="23"/>
        </w:rPr>
        <w:t xml:space="preserve">y </w:t>
      </w:r>
      <w:r w:rsidR="00C135BD" w:rsidRPr="00564134">
        <w:rPr>
          <w:rFonts w:ascii="Arial" w:hAnsi="Arial" w:cs="Arial"/>
          <w:sz w:val="23"/>
          <w:szCs w:val="23"/>
        </w:rPr>
        <w:t xml:space="preserve">cantón </w:t>
      </w:r>
      <w:r w:rsidR="00B13488" w:rsidRPr="00564134">
        <w:rPr>
          <w:rFonts w:ascii="Arial" w:hAnsi="Arial" w:cs="Arial"/>
          <w:sz w:val="23"/>
          <w:szCs w:val="23"/>
        </w:rPr>
        <w:t>de La Joya de los Sachas</w:t>
      </w:r>
      <w:r w:rsidR="00C135BD" w:rsidRPr="00564134">
        <w:rPr>
          <w:rFonts w:ascii="Arial" w:hAnsi="Arial" w:cs="Arial"/>
          <w:sz w:val="23"/>
          <w:szCs w:val="23"/>
        </w:rPr>
        <w:t>,</w:t>
      </w:r>
      <w:r w:rsidRPr="00564134">
        <w:rPr>
          <w:rFonts w:ascii="Arial" w:hAnsi="Arial" w:cs="Arial"/>
          <w:sz w:val="23"/>
          <w:szCs w:val="23"/>
        </w:rPr>
        <w:t xml:space="preserve"> comparecen a la celebración del presente </w:t>
      </w:r>
      <w:r w:rsidR="00DE7941">
        <w:rPr>
          <w:rFonts w:ascii="Arial" w:hAnsi="Arial" w:cs="Arial"/>
          <w:sz w:val="23"/>
          <w:szCs w:val="23"/>
        </w:rPr>
        <w:t>Contrato de transferencia gratuita</w:t>
      </w:r>
      <w:r w:rsidRPr="00564134">
        <w:rPr>
          <w:rFonts w:ascii="Arial" w:hAnsi="Arial" w:cs="Arial"/>
          <w:sz w:val="23"/>
          <w:szCs w:val="23"/>
        </w:rPr>
        <w:t>, por una parte</w:t>
      </w:r>
      <w:r w:rsidR="00266BB4" w:rsidRPr="00564134">
        <w:rPr>
          <w:rFonts w:ascii="Arial" w:hAnsi="Arial" w:cs="Arial"/>
          <w:sz w:val="23"/>
          <w:szCs w:val="23"/>
        </w:rPr>
        <w:t>,</w:t>
      </w:r>
      <w:r w:rsidRPr="00564134">
        <w:rPr>
          <w:rFonts w:ascii="Arial" w:hAnsi="Arial" w:cs="Arial"/>
          <w:sz w:val="23"/>
          <w:szCs w:val="23"/>
        </w:rPr>
        <w:t xml:space="preserve"> el GOBIERNO AUTÓNOMO</w:t>
      </w:r>
      <w:r w:rsidR="0088007E" w:rsidRPr="00564134">
        <w:rPr>
          <w:rFonts w:ascii="Arial" w:hAnsi="Arial" w:cs="Arial"/>
          <w:sz w:val="23"/>
          <w:szCs w:val="23"/>
        </w:rPr>
        <w:t xml:space="preserve"> </w:t>
      </w:r>
      <w:r w:rsidRPr="00564134">
        <w:rPr>
          <w:rFonts w:ascii="Arial" w:hAnsi="Arial" w:cs="Arial"/>
          <w:sz w:val="23"/>
          <w:szCs w:val="23"/>
        </w:rPr>
        <w:t xml:space="preserve">DESCENTRALIZADO MUNICIPAL </w:t>
      </w:r>
      <w:r w:rsidR="00B13488" w:rsidRPr="00564134">
        <w:rPr>
          <w:rFonts w:ascii="Arial" w:hAnsi="Arial" w:cs="Arial"/>
          <w:sz w:val="23"/>
          <w:szCs w:val="23"/>
        </w:rPr>
        <w:t>DEL CANTON LA JOYA DE LOS SACHAS</w:t>
      </w:r>
      <w:r w:rsidRPr="00564134">
        <w:rPr>
          <w:rFonts w:ascii="Arial" w:hAnsi="Arial" w:cs="Arial"/>
          <w:sz w:val="23"/>
          <w:szCs w:val="23"/>
        </w:rPr>
        <w:t>, legalmente representad</w:t>
      </w:r>
      <w:r w:rsidR="00266BB4" w:rsidRPr="00564134">
        <w:rPr>
          <w:rFonts w:ascii="Arial" w:hAnsi="Arial" w:cs="Arial"/>
          <w:sz w:val="23"/>
          <w:szCs w:val="23"/>
        </w:rPr>
        <w:t>a</w:t>
      </w:r>
      <w:r w:rsidRPr="00564134">
        <w:rPr>
          <w:rFonts w:ascii="Arial" w:hAnsi="Arial" w:cs="Arial"/>
          <w:sz w:val="23"/>
          <w:szCs w:val="23"/>
        </w:rPr>
        <w:t xml:space="preserve"> por l</w:t>
      </w:r>
      <w:r w:rsidR="00B13488" w:rsidRPr="00564134">
        <w:rPr>
          <w:rFonts w:ascii="Arial" w:hAnsi="Arial" w:cs="Arial"/>
          <w:sz w:val="23"/>
          <w:szCs w:val="23"/>
        </w:rPr>
        <w:t>a</w:t>
      </w:r>
      <w:r w:rsidRPr="00564134">
        <w:rPr>
          <w:rFonts w:ascii="Arial" w:hAnsi="Arial" w:cs="Arial"/>
          <w:sz w:val="23"/>
          <w:szCs w:val="23"/>
        </w:rPr>
        <w:t xml:space="preserve"> </w:t>
      </w:r>
      <w:r w:rsidR="00B13488" w:rsidRPr="00564134">
        <w:rPr>
          <w:rFonts w:ascii="Arial" w:hAnsi="Arial" w:cs="Arial"/>
          <w:sz w:val="23"/>
          <w:szCs w:val="23"/>
        </w:rPr>
        <w:t>Mgs.</w:t>
      </w:r>
      <w:r w:rsidR="00C70D96" w:rsidRPr="00564134">
        <w:rPr>
          <w:rFonts w:ascii="Arial" w:hAnsi="Arial" w:cs="Arial"/>
          <w:sz w:val="23"/>
          <w:szCs w:val="23"/>
        </w:rPr>
        <w:t xml:space="preserve"> </w:t>
      </w:r>
      <w:r w:rsidR="00B13488" w:rsidRPr="00564134">
        <w:rPr>
          <w:rFonts w:ascii="Arial" w:hAnsi="Arial" w:cs="Arial"/>
          <w:sz w:val="23"/>
          <w:szCs w:val="23"/>
        </w:rPr>
        <w:t>Katherin Lizeth Hinojosa Rojas</w:t>
      </w:r>
      <w:r w:rsidRPr="00564134">
        <w:rPr>
          <w:rFonts w:ascii="Arial" w:hAnsi="Arial" w:cs="Arial"/>
          <w:sz w:val="23"/>
          <w:szCs w:val="23"/>
        </w:rPr>
        <w:t>, en su calidad de Alcalde</w:t>
      </w:r>
      <w:r w:rsidR="0022219D" w:rsidRPr="00564134">
        <w:rPr>
          <w:rFonts w:ascii="Arial" w:hAnsi="Arial" w:cs="Arial"/>
          <w:sz w:val="23"/>
          <w:szCs w:val="23"/>
        </w:rPr>
        <w:t>sa</w:t>
      </w:r>
      <w:r w:rsidRPr="00564134">
        <w:rPr>
          <w:rFonts w:ascii="Arial" w:hAnsi="Arial" w:cs="Arial"/>
          <w:sz w:val="23"/>
          <w:szCs w:val="23"/>
        </w:rPr>
        <w:t>,</w:t>
      </w:r>
      <w:r w:rsidR="00C70D96" w:rsidRPr="00564134">
        <w:rPr>
          <w:rFonts w:ascii="Arial" w:hAnsi="Arial" w:cs="Arial"/>
          <w:sz w:val="23"/>
          <w:szCs w:val="23"/>
        </w:rPr>
        <w:t xml:space="preserve"> Entidad a la que en adelante y para efectos del presente Convenio se le </w:t>
      </w:r>
      <w:r w:rsidR="007D374B" w:rsidRPr="00564134">
        <w:rPr>
          <w:rFonts w:ascii="Arial" w:hAnsi="Arial" w:cs="Arial"/>
          <w:sz w:val="23"/>
          <w:szCs w:val="23"/>
        </w:rPr>
        <w:t xml:space="preserve">identificará como </w:t>
      </w:r>
      <w:r w:rsidR="00C70D96" w:rsidRPr="00564134">
        <w:rPr>
          <w:rFonts w:ascii="Arial" w:hAnsi="Arial" w:cs="Arial"/>
          <w:sz w:val="23"/>
          <w:szCs w:val="23"/>
        </w:rPr>
        <w:t>“</w:t>
      </w:r>
      <w:r w:rsidR="003F0382" w:rsidRPr="00564134">
        <w:rPr>
          <w:rFonts w:ascii="Arial" w:hAnsi="Arial" w:cs="Arial"/>
          <w:sz w:val="23"/>
          <w:szCs w:val="23"/>
        </w:rPr>
        <w:t>EL GAD MUNICIPAL</w:t>
      </w:r>
      <w:r w:rsidR="00C70D96" w:rsidRPr="00564134">
        <w:rPr>
          <w:rFonts w:ascii="Arial" w:hAnsi="Arial" w:cs="Arial"/>
          <w:sz w:val="23"/>
          <w:szCs w:val="23"/>
        </w:rPr>
        <w:t xml:space="preserve">”; </w:t>
      </w:r>
      <w:r w:rsidRPr="00564134">
        <w:rPr>
          <w:rFonts w:ascii="Arial" w:hAnsi="Arial" w:cs="Arial"/>
          <w:sz w:val="23"/>
          <w:szCs w:val="23"/>
        </w:rPr>
        <w:t>y</w:t>
      </w:r>
      <w:r w:rsidR="00C70D96" w:rsidRPr="00564134">
        <w:rPr>
          <w:rFonts w:ascii="Arial" w:hAnsi="Arial" w:cs="Arial"/>
          <w:sz w:val="23"/>
          <w:szCs w:val="23"/>
        </w:rPr>
        <w:t>,</w:t>
      </w:r>
      <w:r w:rsidRPr="00564134">
        <w:rPr>
          <w:rFonts w:ascii="Arial" w:hAnsi="Arial" w:cs="Arial"/>
          <w:sz w:val="23"/>
          <w:szCs w:val="23"/>
        </w:rPr>
        <w:t xml:space="preserve"> por otra parte </w:t>
      </w:r>
      <w:r w:rsidR="00AD1B79" w:rsidRPr="00564134">
        <w:rPr>
          <w:rFonts w:ascii="Arial" w:hAnsi="Arial" w:cs="Arial"/>
          <w:sz w:val="23"/>
          <w:szCs w:val="23"/>
        </w:rPr>
        <w:t xml:space="preserve">la POLICÍA </w:t>
      </w:r>
      <w:r w:rsidR="00F63C13" w:rsidRPr="00564134">
        <w:rPr>
          <w:rFonts w:ascii="Arial" w:hAnsi="Arial" w:cs="Arial"/>
          <w:sz w:val="23"/>
          <w:szCs w:val="23"/>
        </w:rPr>
        <w:t>NACIONAL</w:t>
      </w:r>
      <w:r w:rsidR="00AD1B79" w:rsidRPr="00564134">
        <w:rPr>
          <w:rFonts w:ascii="Arial" w:hAnsi="Arial" w:cs="Arial"/>
          <w:sz w:val="23"/>
          <w:szCs w:val="23"/>
        </w:rPr>
        <w:t xml:space="preserve">, </w:t>
      </w:r>
      <w:r w:rsidR="001D5A11" w:rsidRPr="00564134">
        <w:rPr>
          <w:rFonts w:ascii="Arial" w:hAnsi="Arial" w:cs="Arial"/>
          <w:sz w:val="23"/>
          <w:szCs w:val="23"/>
        </w:rPr>
        <w:t>r</w:t>
      </w:r>
      <w:r w:rsidR="00AD1B79" w:rsidRPr="00564134">
        <w:rPr>
          <w:rFonts w:ascii="Arial" w:hAnsi="Arial" w:cs="Arial"/>
          <w:sz w:val="23"/>
          <w:szCs w:val="23"/>
        </w:rPr>
        <w:t>epresentad</w:t>
      </w:r>
      <w:r w:rsidR="001D5A11" w:rsidRPr="00564134">
        <w:rPr>
          <w:rFonts w:ascii="Arial" w:hAnsi="Arial" w:cs="Arial"/>
          <w:sz w:val="23"/>
          <w:szCs w:val="23"/>
        </w:rPr>
        <w:t>o</w:t>
      </w:r>
      <w:r w:rsidR="00AD1B79" w:rsidRPr="00564134">
        <w:rPr>
          <w:rFonts w:ascii="Arial" w:hAnsi="Arial" w:cs="Arial"/>
          <w:sz w:val="23"/>
          <w:szCs w:val="23"/>
        </w:rPr>
        <w:t xml:space="preserve"> por </w:t>
      </w:r>
      <w:r w:rsidR="00B4075C" w:rsidRPr="00564134">
        <w:rPr>
          <w:rFonts w:ascii="Arial" w:hAnsi="Arial" w:cs="Arial"/>
          <w:sz w:val="23"/>
          <w:szCs w:val="23"/>
        </w:rPr>
        <w:t>e</w:t>
      </w:r>
      <w:r w:rsidR="00C81173" w:rsidRPr="00564134">
        <w:rPr>
          <w:rFonts w:ascii="Arial" w:hAnsi="Arial" w:cs="Arial"/>
          <w:sz w:val="23"/>
          <w:szCs w:val="23"/>
        </w:rPr>
        <w:t>l</w:t>
      </w:r>
      <w:r w:rsidR="00E64791" w:rsidRPr="00564134">
        <w:rPr>
          <w:rFonts w:ascii="Arial" w:hAnsi="Arial" w:cs="Arial"/>
          <w:sz w:val="23"/>
          <w:szCs w:val="23"/>
        </w:rPr>
        <w:t xml:space="preserve"> </w:t>
      </w:r>
      <w:r w:rsidR="00F63C13" w:rsidRPr="00564134">
        <w:rPr>
          <w:rFonts w:ascii="Arial" w:hAnsi="Arial" w:cs="Arial"/>
          <w:sz w:val="23"/>
          <w:szCs w:val="23"/>
        </w:rPr>
        <w:t>señor C</w:t>
      </w:r>
      <w:r w:rsidR="00E64791" w:rsidRPr="00564134">
        <w:rPr>
          <w:rFonts w:ascii="Arial" w:hAnsi="Arial" w:cs="Arial"/>
          <w:sz w:val="23"/>
          <w:szCs w:val="23"/>
        </w:rPr>
        <w:t>oronel</w:t>
      </w:r>
      <w:r w:rsidR="00C81173" w:rsidRPr="00564134">
        <w:rPr>
          <w:rFonts w:ascii="Arial" w:hAnsi="Arial" w:cs="Arial"/>
          <w:sz w:val="23"/>
          <w:szCs w:val="23"/>
        </w:rPr>
        <w:t xml:space="preserve"> </w:t>
      </w:r>
      <w:r w:rsidR="00F63C13" w:rsidRPr="00564134">
        <w:rPr>
          <w:rFonts w:ascii="Arial" w:hAnsi="Arial" w:cs="Arial"/>
          <w:sz w:val="23"/>
          <w:szCs w:val="23"/>
        </w:rPr>
        <w:t xml:space="preserve">de Policía E.M. </w:t>
      </w:r>
      <w:r w:rsidR="0021456B" w:rsidRPr="00564134">
        <w:rPr>
          <w:rFonts w:ascii="Arial" w:hAnsi="Arial" w:cs="Arial"/>
          <w:sz w:val="23"/>
          <w:szCs w:val="23"/>
        </w:rPr>
        <w:t>Abg</w:t>
      </w:r>
      <w:r w:rsidR="000243A6" w:rsidRPr="00564134">
        <w:rPr>
          <w:rFonts w:ascii="Arial" w:hAnsi="Arial" w:cs="Arial"/>
          <w:sz w:val="23"/>
          <w:szCs w:val="23"/>
        </w:rPr>
        <w:t xml:space="preserve">. </w:t>
      </w:r>
      <w:r w:rsidR="00601D7E" w:rsidRPr="00564134">
        <w:rPr>
          <w:rFonts w:ascii="Arial" w:hAnsi="Arial" w:cs="Arial"/>
          <w:sz w:val="23"/>
          <w:szCs w:val="23"/>
        </w:rPr>
        <w:t>Edison Alberto Padilla Campaña</w:t>
      </w:r>
      <w:r w:rsidR="000243A6" w:rsidRPr="00564134">
        <w:rPr>
          <w:rFonts w:ascii="Arial" w:hAnsi="Arial" w:cs="Arial"/>
          <w:sz w:val="23"/>
          <w:szCs w:val="23"/>
        </w:rPr>
        <w:t>,</w:t>
      </w:r>
      <w:r w:rsidR="001D5A11" w:rsidRPr="00564134">
        <w:rPr>
          <w:rFonts w:ascii="Arial" w:hAnsi="Arial" w:cs="Arial"/>
          <w:sz w:val="23"/>
          <w:szCs w:val="23"/>
        </w:rPr>
        <w:t xml:space="preserve"> en calidad de Comandante de la Zona 2 y Delegado del Ministerio del Interior,</w:t>
      </w:r>
      <w:r w:rsidR="00FA15CB" w:rsidRPr="00564134">
        <w:rPr>
          <w:rFonts w:ascii="Arial" w:hAnsi="Arial" w:cs="Arial"/>
          <w:sz w:val="23"/>
          <w:szCs w:val="23"/>
        </w:rPr>
        <w:t xml:space="preserve"> conforme se adjunta el Acuerdo Ministerial Nº</w:t>
      </w:r>
      <w:r w:rsidR="00492AD4" w:rsidRPr="00564134">
        <w:rPr>
          <w:rFonts w:ascii="Arial" w:hAnsi="Arial" w:cs="Arial"/>
          <w:sz w:val="23"/>
          <w:szCs w:val="23"/>
        </w:rPr>
        <w:t>0001, de fecha 06 días del mes de enero de 2024</w:t>
      </w:r>
      <w:r w:rsidR="00492AD4" w:rsidRPr="00564134">
        <w:rPr>
          <w:rFonts w:ascii="Arial" w:hAnsi="Arial" w:cs="Arial"/>
          <w:b/>
          <w:sz w:val="23"/>
          <w:szCs w:val="23"/>
        </w:rPr>
        <w:t>,</w:t>
      </w:r>
      <w:r w:rsidR="000243A6" w:rsidRPr="00564134">
        <w:rPr>
          <w:rFonts w:ascii="Arial" w:hAnsi="Arial" w:cs="Arial"/>
          <w:sz w:val="23"/>
          <w:szCs w:val="23"/>
        </w:rPr>
        <w:t xml:space="preserve"> </w:t>
      </w:r>
      <w:r w:rsidR="00B4075C" w:rsidRPr="00564134">
        <w:rPr>
          <w:rFonts w:ascii="Arial" w:hAnsi="Arial" w:cs="Arial"/>
          <w:sz w:val="23"/>
          <w:szCs w:val="23"/>
        </w:rPr>
        <w:t xml:space="preserve">Entidad </w:t>
      </w:r>
      <w:r w:rsidR="00F87F17" w:rsidRPr="00564134">
        <w:rPr>
          <w:rFonts w:ascii="Arial" w:hAnsi="Arial" w:cs="Arial"/>
          <w:sz w:val="23"/>
          <w:szCs w:val="23"/>
        </w:rPr>
        <w:t xml:space="preserve">a </w:t>
      </w:r>
      <w:r w:rsidR="00B4075C" w:rsidRPr="00564134">
        <w:rPr>
          <w:rFonts w:ascii="Arial" w:hAnsi="Arial" w:cs="Arial"/>
          <w:sz w:val="23"/>
          <w:szCs w:val="23"/>
        </w:rPr>
        <w:t>la que</w:t>
      </w:r>
      <w:r w:rsidR="00F87F17" w:rsidRPr="00564134">
        <w:rPr>
          <w:rFonts w:ascii="Arial" w:hAnsi="Arial" w:cs="Arial"/>
          <w:sz w:val="23"/>
          <w:szCs w:val="23"/>
        </w:rPr>
        <w:t xml:space="preserve"> en adelante y para efectos del presente Instrumento se le denominará “</w:t>
      </w:r>
      <w:r w:rsidR="00E64791" w:rsidRPr="00564134">
        <w:rPr>
          <w:rFonts w:ascii="Arial" w:hAnsi="Arial" w:cs="Arial"/>
          <w:sz w:val="23"/>
          <w:szCs w:val="23"/>
        </w:rPr>
        <w:t>LA POLICIA</w:t>
      </w:r>
      <w:r w:rsidR="002C096F" w:rsidRPr="00564134">
        <w:rPr>
          <w:rFonts w:ascii="Arial" w:hAnsi="Arial" w:cs="Arial"/>
          <w:sz w:val="23"/>
          <w:szCs w:val="23"/>
        </w:rPr>
        <w:t>”.</w:t>
      </w:r>
    </w:p>
    <w:p w14:paraId="7151CB2E" w14:textId="77777777" w:rsidR="007D374B" w:rsidRPr="00564134" w:rsidRDefault="007D374B" w:rsidP="00C135BD">
      <w:pPr>
        <w:pStyle w:val="Sinespaciado"/>
        <w:jc w:val="both"/>
        <w:rPr>
          <w:rFonts w:ascii="Arial" w:hAnsi="Arial" w:cs="Arial"/>
          <w:sz w:val="23"/>
          <w:szCs w:val="23"/>
        </w:rPr>
      </w:pPr>
    </w:p>
    <w:p w14:paraId="69ECA855" w14:textId="562F2DF9" w:rsidR="00C13DDB" w:rsidRPr="00564134" w:rsidRDefault="00C13DDB" w:rsidP="00C135BD">
      <w:pPr>
        <w:pStyle w:val="Sinespaciado"/>
        <w:jc w:val="both"/>
        <w:rPr>
          <w:rFonts w:ascii="Arial" w:hAnsi="Arial" w:cs="Arial"/>
          <w:sz w:val="23"/>
          <w:szCs w:val="23"/>
        </w:rPr>
      </w:pPr>
      <w:r w:rsidRPr="00564134">
        <w:rPr>
          <w:rFonts w:ascii="Arial" w:hAnsi="Arial" w:cs="Arial"/>
          <w:sz w:val="23"/>
          <w:szCs w:val="23"/>
        </w:rPr>
        <w:t xml:space="preserve">Los comparecientes, libre y voluntariamente, </w:t>
      </w:r>
      <w:r w:rsidR="007D374B" w:rsidRPr="00564134">
        <w:rPr>
          <w:rFonts w:ascii="Arial" w:hAnsi="Arial" w:cs="Arial"/>
          <w:sz w:val="23"/>
          <w:szCs w:val="23"/>
        </w:rPr>
        <w:t xml:space="preserve">capaces legalmente para suscribir esta clase de documentos, </w:t>
      </w:r>
      <w:r w:rsidRPr="00564134">
        <w:rPr>
          <w:rFonts w:ascii="Arial" w:hAnsi="Arial" w:cs="Arial"/>
          <w:sz w:val="23"/>
          <w:szCs w:val="23"/>
        </w:rPr>
        <w:t xml:space="preserve">para los efectos y con las calidades invocadas, convienen en suscribir el presente Convenio </w:t>
      </w:r>
      <w:r w:rsidR="007D374B" w:rsidRPr="00564134">
        <w:rPr>
          <w:rFonts w:ascii="Arial" w:hAnsi="Arial" w:cs="Arial"/>
          <w:sz w:val="23"/>
          <w:szCs w:val="23"/>
        </w:rPr>
        <w:t>de Co</w:t>
      </w:r>
      <w:r w:rsidR="0034095B" w:rsidRPr="00564134">
        <w:rPr>
          <w:rFonts w:ascii="Arial" w:hAnsi="Arial" w:cs="Arial"/>
          <w:sz w:val="23"/>
          <w:szCs w:val="23"/>
        </w:rPr>
        <w:t>operación</w:t>
      </w:r>
      <w:r w:rsidR="003F0382" w:rsidRPr="00564134">
        <w:rPr>
          <w:rFonts w:ascii="Arial" w:hAnsi="Arial" w:cs="Arial"/>
          <w:sz w:val="23"/>
          <w:szCs w:val="23"/>
        </w:rPr>
        <w:t xml:space="preserve"> Interinstitucional</w:t>
      </w:r>
      <w:r w:rsidRPr="00564134">
        <w:rPr>
          <w:rFonts w:ascii="Arial" w:hAnsi="Arial" w:cs="Arial"/>
          <w:sz w:val="23"/>
          <w:szCs w:val="23"/>
        </w:rPr>
        <w:t>, al tenor de las siguientes cláusulas:</w:t>
      </w:r>
    </w:p>
    <w:p w14:paraId="3702B233" w14:textId="77777777" w:rsidR="00C13DDB" w:rsidRPr="00564134" w:rsidRDefault="00C13DDB" w:rsidP="00C135BD">
      <w:pPr>
        <w:pStyle w:val="Sinespaciado"/>
        <w:jc w:val="both"/>
        <w:rPr>
          <w:rFonts w:ascii="Arial" w:hAnsi="Arial" w:cs="Arial"/>
          <w:sz w:val="23"/>
          <w:szCs w:val="23"/>
        </w:rPr>
      </w:pPr>
    </w:p>
    <w:p w14:paraId="51980EA6" w14:textId="77777777" w:rsidR="00D63CC2" w:rsidRPr="00564134" w:rsidRDefault="00D63CC2" w:rsidP="00C135BD">
      <w:pPr>
        <w:pStyle w:val="Sinespaciado"/>
        <w:jc w:val="both"/>
        <w:rPr>
          <w:rFonts w:ascii="Arial" w:hAnsi="Arial" w:cs="Arial"/>
          <w:b/>
          <w:sz w:val="23"/>
          <w:szCs w:val="23"/>
        </w:rPr>
      </w:pPr>
    </w:p>
    <w:p w14:paraId="7D7B28E3" w14:textId="0B275C4A" w:rsidR="00C13DDB" w:rsidRPr="00564134" w:rsidRDefault="00C13DDB" w:rsidP="00C135BD">
      <w:pPr>
        <w:pStyle w:val="Sinespaciado"/>
        <w:jc w:val="both"/>
        <w:rPr>
          <w:rFonts w:ascii="Arial" w:hAnsi="Arial" w:cs="Arial"/>
          <w:b/>
          <w:sz w:val="23"/>
          <w:szCs w:val="23"/>
        </w:rPr>
      </w:pPr>
      <w:r w:rsidRPr="00564134">
        <w:rPr>
          <w:rFonts w:ascii="Arial" w:hAnsi="Arial" w:cs="Arial"/>
          <w:b/>
          <w:sz w:val="23"/>
          <w:szCs w:val="23"/>
        </w:rPr>
        <w:t>PRIMERA</w:t>
      </w:r>
      <w:r w:rsidR="007D374B" w:rsidRPr="00564134">
        <w:rPr>
          <w:rFonts w:ascii="Arial" w:hAnsi="Arial" w:cs="Arial"/>
          <w:b/>
          <w:sz w:val="23"/>
          <w:szCs w:val="23"/>
        </w:rPr>
        <w:t>:</w:t>
      </w:r>
      <w:r w:rsidRPr="00564134">
        <w:rPr>
          <w:rFonts w:ascii="Arial" w:hAnsi="Arial" w:cs="Arial"/>
          <w:b/>
          <w:sz w:val="23"/>
          <w:szCs w:val="23"/>
        </w:rPr>
        <w:t xml:space="preserve"> </w:t>
      </w:r>
      <w:r w:rsidR="00DE7941" w:rsidRPr="00564134">
        <w:rPr>
          <w:rFonts w:ascii="Arial" w:hAnsi="Arial" w:cs="Arial"/>
          <w:b/>
          <w:sz w:val="23"/>
          <w:szCs w:val="23"/>
        </w:rPr>
        <w:t>ANTECEDENTES. -</w:t>
      </w:r>
      <w:r w:rsidRPr="00564134">
        <w:rPr>
          <w:rFonts w:ascii="Arial" w:hAnsi="Arial" w:cs="Arial"/>
          <w:b/>
          <w:sz w:val="23"/>
          <w:szCs w:val="23"/>
        </w:rPr>
        <w:t xml:space="preserve"> </w:t>
      </w:r>
    </w:p>
    <w:p w14:paraId="5157567E" w14:textId="7E60DC4A" w:rsidR="003F0382" w:rsidRPr="00564134" w:rsidRDefault="003F0382" w:rsidP="00C135BD">
      <w:pPr>
        <w:pStyle w:val="Sinespaciado"/>
        <w:jc w:val="both"/>
        <w:rPr>
          <w:rFonts w:ascii="Arial" w:hAnsi="Arial" w:cs="Arial"/>
          <w:b/>
          <w:sz w:val="23"/>
          <w:szCs w:val="23"/>
        </w:rPr>
      </w:pPr>
    </w:p>
    <w:p w14:paraId="01151AF8" w14:textId="77777777" w:rsidR="00DE7941" w:rsidRDefault="00DE7941" w:rsidP="00DE7941">
      <w:pPr>
        <w:pStyle w:val="Prrafodelista"/>
        <w:numPr>
          <w:ilvl w:val="0"/>
          <w:numId w:val="24"/>
        </w:numPr>
        <w:spacing w:after="0"/>
        <w:jc w:val="both"/>
        <w:rPr>
          <w:rFonts w:ascii="Arial" w:hAnsi="Arial" w:cs="Arial"/>
        </w:rPr>
      </w:pPr>
      <w:r w:rsidRPr="00BB6C4A">
        <w:rPr>
          <w:rFonts w:ascii="Arial" w:hAnsi="Arial" w:cs="Arial"/>
        </w:rPr>
        <w:t>Memorando Nro. PN-D-JOYA DE LOS SACHAS-2024-0496-M Joya de los Sachas, 25 de junio de 2024</w:t>
      </w:r>
      <w:r>
        <w:rPr>
          <w:rFonts w:ascii="Arial" w:hAnsi="Arial" w:cs="Arial"/>
        </w:rPr>
        <w:t xml:space="preserve"> firmado electrónicamente por el Señor Mayr</w:t>
      </w:r>
      <w:r w:rsidRPr="00BB6C4A">
        <w:t xml:space="preserve"> </w:t>
      </w:r>
      <w:r w:rsidRPr="00BB6C4A">
        <w:rPr>
          <w:rFonts w:ascii="Arial" w:hAnsi="Arial" w:cs="Arial"/>
        </w:rPr>
        <w:t>Víctor Amado Gaibor Verdezoto</w:t>
      </w:r>
      <w:r>
        <w:rPr>
          <w:rFonts w:ascii="Arial" w:hAnsi="Arial" w:cs="Arial"/>
        </w:rPr>
        <w:t xml:space="preserve"> </w:t>
      </w:r>
      <w:r w:rsidRPr="002D3C1B">
        <w:rPr>
          <w:rFonts w:ascii="Arial" w:hAnsi="Arial" w:cs="Arial"/>
        </w:rPr>
        <w:t>Jefe del Distrito de Policía Joya de los Sachas</w:t>
      </w:r>
      <w:r>
        <w:rPr>
          <w:rFonts w:ascii="Arial" w:hAnsi="Arial" w:cs="Arial"/>
        </w:rPr>
        <w:t>.</w:t>
      </w:r>
    </w:p>
    <w:p w14:paraId="21B83ABE" w14:textId="77777777" w:rsidR="00DE7941" w:rsidRDefault="00DE7941" w:rsidP="00DE7941">
      <w:pPr>
        <w:pStyle w:val="Prrafodelista"/>
        <w:spacing w:after="0"/>
        <w:jc w:val="both"/>
        <w:rPr>
          <w:rFonts w:ascii="Arial" w:hAnsi="Arial" w:cs="Arial"/>
        </w:rPr>
      </w:pPr>
    </w:p>
    <w:p w14:paraId="33B249AA" w14:textId="77777777" w:rsidR="00DE7941" w:rsidRDefault="00DE7941" w:rsidP="00DE7941">
      <w:pPr>
        <w:pStyle w:val="Prrafodelista"/>
        <w:numPr>
          <w:ilvl w:val="0"/>
          <w:numId w:val="24"/>
        </w:numPr>
        <w:spacing w:after="0"/>
        <w:jc w:val="both"/>
        <w:rPr>
          <w:rFonts w:ascii="Arial" w:hAnsi="Arial" w:cs="Arial"/>
        </w:rPr>
      </w:pPr>
      <w:r w:rsidRPr="00A66836">
        <w:rPr>
          <w:rFonts w:ascii="Arial" w:hAnsi="Arial" w:cs="Arial"/>
        </w:rPr>
        <w:t xml:space="preserve">Memorando Nro. PNCSPO-DAO-DES-2024-3303-M, de fecha 25 de junio de 2024, firmado electrónicamente por el señor </w:t>
      </w:r>
      <w:proofErr w:type="spellStart"/>
      <w:r w:rsidRPr="00A66836">
        <w:rPr>
          <w:rFonts w:ascii="Arial" w:hAnsi="Arial" w:cs="Arial"/>
        </w:rPr>
        <w:t>Crnl</w:t>
      </w:r>
      <w:proofErr w:type="spellEnd"/>
      <w:r>
        <w:rPr>
          <w:rFonts w:ascii="Arial" w:hAnsi="Arial" w:cs="Arial"/>
        </w:rPr>
        <w:t xml:space="preserve">. Hamlet </w:t>
      </w:r>
      <w:proofErr w:type="spellStart"/>
      <w:r>
        <w:rPr>
          <w:rFonts w:ascii="Arial" w:hAnsi="Arial" w:cs="Arial"/>
        </w:rPr>
        <w:t>Jhanon</w:t>
      </w:r>
      <w:proofErr w:type="spellEnd"/>
      <w:r>
        <w:rPr>
          <w:rFonts w:ascii="Arial" w:hAnsi="Arial" w:cs="Arial"/>
        </w:rPr>
        <w:t xml:space="preserve"> Varela Coronel </w:t>
      </w:r>
      <w:r w:rsidRPr="00A66836">
        <w:rPr>
          <w:rFonts w:ascii="Arial" w:hAnsi="Arial" w:cs="Arial"/>
        </w:rPr>
        <w:t xml:space="preserve">Comandante de la Subzona Orellana Nro. 22, mismo que solicita se </w:t>
      </w:r>
      <w:r>
        <w:rPr>
          <w:rFonts w:ascii="Arial" w:hAnsi="Arial" w:cs="Arial"/>
        </w:rPr>
        <w:t>elabore</w:t>
      </w:r>
      <w:r w:rsidRPr="00A66836">
        <w:rPr>
          <w:rFonts w:ascii="Arial" w:hAnsi="Arial" w:cs="Arial"/>
        </w:rPr>
        <w:t xml:space="preserve"> el Informe Técnico de viabilidad y pertinencia Referentes al Convenio de Cooperación Especifica entre El GADMCJS </w:t>
      </w:r>
      <w:r>
        <w:rPr>
          <w:rFonts w:ascii="Arial" w:hAnsi="Arial" w:cs="Arial"/>
        </w:rPr>
        <w:t>y</w:t>
      </w:r>
      <w:r w:rsidRPr="00A66836">
        <w:rPr>
          <w:rFonts w:ascii="Arial" w:hAnsi="Arial" w:cs="Arial"/>
        </w:rPr>
        <w:t xml:space="preserve"> la Policía Nacional para la donación de un vehículo para Fortalecer La Seguridad</w:t>
      </w:r>
      <w:r>
        <w:rPr>
          <w:rFonts w:ascii="Arial" w:hAnsi="Arial" w:cs="Arial"/>
        </w:rPr>
        <w:t>.</w:t>
      </w:r>
    </w:p>
    <w:p w14:paraId="59C0DE67" w14:textId="77777777" w:rsidR="00DE7941" w:rsidRPr="0095515D" w:rsidRDefault="00DE7941" w:rsidP="00DE7941">
      <w:pPr>
        <w:spacing w:after="0"/>
        <w:jc w:val="both"/>
        <w:rPr>
          <w:rFonts w:ascii="Arial" w:hAnsi="Arial" w:cs="Arial"/>
        </w:rPr>
      </w:pPr>
    </w:p>
    <w:p w14:paraId="5720FD3B" w14:textId="77777777" w:rsidR="00DE7941" w:rsidRDefault="00DE7941" w:rsidP="00DE7941">
      <w:pPr>
        <w:pStyle w:val="Prrafodelista"/>
        <w:numPr>
          <w:ilvl w:val="0"/>
          <w:numId w:val="24"/>
        </w:numPr>
        <w:spacing w:after="0"/>
        <w:jc w:val="both"/>
        <w:rPr>
          <w:rFonts w:ascii="Arial" w:hAnsi="Arial" w:cs="Arial"/>
        </w:rPr>
      </w:pPr>
      <w:r w:rsidRPr="002D3C1B">
        <w:rPr>
          <w:rFonts w:ascii="Arial" w:hAnsi="Arial" w:cs="Arial"/>
        </w:rPr>
        <w:t>Memorando Nro. PN-D-JOYA DE LOS SACHAS-2024-0414-M, de fecha Joya de los</w:t>
      </w:r>
      <w:r>
        <w:rPr>
          <w:rFonts w:ascii="Arial" w:hAnsi="Arial" w:cs="Arial"/>
        </w:rPr>
        <w:t xml:space="preserve"> </w:t>
      </w:r>
      <w:r w:rsidRPr="002D3C1B">
        <w:rPr>
          <w:rFonts w:ascii="Arial" w:hAnsi="Arial" w:cs="Arial"/>
        </w:rPr>
        <w:t xml:space="preserve">Sachas, 24 de mayo de 2024, firmado electrónicamente por el señor </w:t>
      </w:r>
      <w:proofErr w:type="spellStart"/>
      <w:r w:rsidRPr="002D3C1B">
        <w:rPr>
          <w:rFonts w:ascii="Arial" w:hAnsi="Arial" w:cs="Arial"/>
        </w:rPr>
        <w:t>Cptn</w:t>
      </w:r>
      <w:proofErr w:type="spellEnd"/>
      <w:r w:rsidRPr="002D3C1B">
        <w:rPr>
          <w:rFonts w:ascii="Arial" w:hAnsi="Arial" w:cs="Arial"/>
        </w:rPr>
        <w:t>. Christian Gabriel Carrera</w:t>
      </w:r>
      <w:r>
        <w:rPr>
          <w:rFonts w:ascii="Arial" w:hAnsi="Arial" w:cs="Arial"/>
        </w:rPr>
        <w:t xml:space="preserve"> </w:t>
      </w:r>
      <w:proofErr w:type="spellStart"/>
      <w:r w:rsidRPr="002D3C1B">
        <w:rPr>
          <w:rFonts w:ascii="Arial" w:hAnsi="Arial" w:cs="Arial"/>
        </w:rPr>
        <w:t>Bedon</w:t>
      </w:r>
      <w:proofErr w:type="spellEnd"/>
      <w:r w:rsidRPr="002D3C1B">
        <w:rPr>
          <w:rFonts w:ascii="Arial" w:hAnsi="Arial" w:cs="Arial"/>
        </w:rPr>
        <w:t xml:space="preserve"> - Jefe del Distrito de Policía Joya de los Sachas (S).</w:t>
      </w:r>
    </w:p>
    <w:p w14:paraId="279FA07E" w14:textId="77777777" w:rsidR="00DE7941" w:rsidRPr="009B7B11" w:rsidRDefault="00DE7941" w:rsidP="00DE7941">
      <w:pPr>
        <w:pStyle w:val="Prrafodelista"/>
        <w:rPr>
          <w:rFonts w:ascii="Arial" w:hAnsi="Arial" w:cs="Arial"/>
        </w:rPr>
      </w:pPr>
    </w:p>
    <w:p w14:paraId="31DCD65E" w14:textId="77777777" w:rsidR="00DE7941" w:rsidRDefault="00DE7941" w:rsidP="00DE7941">
      <w:pPr>
        <w:pStyle w:val="Prrafodelista"/>
        <w:numPr>
          <w:ilvl w:val="0"/>
          <w:numId w:val="24"/>
        </w:numPr>
        <w:spacing w:after="0"/>
        <w:jc w:val="both"/>
        <w:rPr>
          <w:rFonts w:ascii="Arial" w:hAnsi="Arial" w:cs="Arial"/>
        </w:rPr>
      </w:pPr>
      <w:r w:rsidRPr="009B7B11">
        <w:rPr>
          <w:rFonts w:ascii="Arial" w:hAnsi="Arial" w:cs="Arial"/>
        </w:rPr>
        <w:t>Mediante Resolución de Concejo N0 07-C-GADMCJS-2024, de fecha 17 de enero de 2024 resuelve</w:t>
      </w:r>
      <w:r>
        <w:rPr>
          <w:rFonts w:ascii="Arial" w:hAnsi="Arial" w:cs="Arial"/>
        </w:rPr>
        <w:t xml:space="preserve"> </w:t>
      </w:r>
      <w:r w:rsidRPr="009B7B11">
        <w:rPr>
          <w:rFonts w:ascii="Arial" w:hAnsi="Arial" w:cs="Arial"/>
        </w:rPr>
        <w:t>aprobar por unanimidad en segundo debate la Ordenanza que Crea y Regula el funcionamiento del</w:t>
      </w:r>
      <w:r>
        <w:rPr>
          <w:rFonts w:ascii="Arial" w:hAnsi="Arial" w:cs="Arial"/>
        </w:rPr>
        <w:t xml:space="preserve"> </w:t>
      </w:r>
      <w:r w:rsidRPr="009B7B11">
        <w:rPr>
          <w:rFonts w:ascii="Arial" w:hAnsi="Arial" w:cs="Arial"/>
        </w:rPr>
        <w:t>Consejo de Seguridad Ciudadana del Cantón La Joya de los Sachas, en el artículo 27. – señala las</w:t>
      </w:r>
      <w:r>
        <w:rPr>
          <w:rFonts w:ascii="Arial" w:hAnsi="Arial" w:cs="Arial"/>
        </w:rPr>
        <w:t xml:space="preserve"> </w:t>
      </w:r>
      <w:r w:rsidRPr="009B7B11">
        <w:rPr>
          <w:rFonts w:ascii="Arial" w:hAnsi="Arial" w:cs="Arial"/>
        </w:rPr>
        <w:t xml:space="preserve">funciones del Secretario/a Ejecutivo/a: literal e) </w:t>
      </w:r>
      <w:r w:rsidRPr="009B7B11">
        <w:rPr>
          <w:rFonts w:ascii="Arial" w:hAnsi="Arial" w:cs="Arial"/>
        </w:rPr>
        <w:lastRenderedPageBreak/>
        <w:t>“Fortalecer las capacidades de actuación de los</w:t>
      </w:r>
      <w:r>
        <w:rPr>
          <w:rFonts w:ascii="Arial" w:hAnsi="Arial" w:cs="Arial"/>
        </w:rPr>
        <w:t xml:space="preserve"> </w:t>
      </w:r>
      <w:r w:rsidRPr="009B7B11">
        <w:rPr>
          <w:rFonts w:ascii="Arial" w:hAnsi="Arial" w:cs="Arial"/>
        </w:rPr>
        <w:t>integrantes del Consejo de Seguridad Ciudadana del Cantón;” siendo un integrante del Concejo de</w:t>
      </w:r>
      <w:r>
        <w:rPr>
          <w:rFonts w:ascii="Arial" w:hAnsi="Arial" w:cs="Arial"/>
        </w:rPr>
        <w:t xml:space="preserve"> </w:t>
      </w:r>
      <w:r w:rsidRPr="009B7B11">
        <w:rPr>
          <w:rFonts w:ascii="Arial" w:hAnsi="Arial" w:cs="Arial"/>
        </w:rPr>
        <w:t>Seguridad, el Distrito de Policía La Joya de los Sachas.</w:t>
      </w:r>
    </w:p>
    <w:p w14:paraId="0018B0C4" w14:textId="77777777" w:rsidR="00DE7941" w:rsidRPr="009B7B11" w:rsidRDefault="00DE7941" w:rsidP="00DE7941">
      <w:pPr>
        <w:pStyle w:val="Prrafodelista"/>
        <w:rPr>
          <w:rFonts w:ascii="Arial" w:hAnsi="Arial" w:cs="Arial"/>
        </w:rPr>
      </w:pPr>
    </w:p>
    <w:p w14:paraId="4E41EFCC" w14:textId="77777777" w:rsidR="00DE7941" w:rsidRDefault="00DE7941" w:rsidP="00DE7941">
      <w:pPr>
        <w:pStyle w:val="Prrafodelista"/>
        <w:numPr>
          <w:ilvl w:val="0"/>
          <w:numId w:val="24"/>
        </w:numPr>
        <w:spacing w:after="0"/>
        <w:jc w:val="both"/>
        <w:rPr>
          <w:rFonts w:ascii="Arial" w:hAnsi="Arial" w:cs="Arial"/>
        </w:rPr>
      </w:pPr>
      <w:r w:rsidRPr="009B7B11">
        <w:rPr>
          <w:rFonts w:ascii="Arial" w:hAnsi="Arial" w:cs="Arial"/>
        </w:rPr>
        <w:t>Mediante memorando Nro. GADMCJS-SSC-2024-0149-M-GD, La Joya de los Sachas, 14 de mayo de</w:t>
      </w:r>
      <w:r>
        <w:rPr>
          <w:rFonts w:ascii="Arial" w:hAnsi="Arial" w:cs="Arial"/>
        </w:rPr>
        <w:t xml:space="preserve"> </w:t>
      </w:r>
      <w:r w:rsidRPr="009B7B11">
        <w:rPr>
          <w:rFonts w:ascii="Arial" w:hAnsi="Arial" w:cs="Arial"/>
        </w:rPr>
        <w:t xml:space="preserve">2024, suscrito por el Ingeniero </w:t>
      </w:r>
      <w:proofErr w:type="spellStart"/>
      <w:r w:rsidRPr="009B7B11">
        <w:rPr>
          <w:rFonts w:ascii="Arial" w:hAnsi="Arial" w:cs="Arial"/>
        </w:rPr>
        <w:t>Kleber</w:t>
      </w:r>
      <w:proofErr w:type="spellEnd"/>
      <w:r w:rsidRPr="009B7B11">
        <w:rPr>
          <w:rFonts w:ascii="Arial" w:hAnsi="Arial" w:cs="Arial"/>
        </w:rPr>
        <w:t xml:space="preserve"> Suarez </w:t>
      </w:r>
      <w:proofErr w:type="spellStart"/>
      <w:r w:rsidRPr="009B7B11">
        <w:rPr>
          <w:rFonts w:ascii="Arial" w:hAnsi="Arial" w:cs="Arial"/>
        </w:rPr>
        <w:t>MSc</w:t>
      </w:r>
      <w:proofErr w:type="spellEnd"/>
      <w:r w:rsidRPr="009B7B11">
        <w:rPr>
          <w:rFonts w:ascii="Arial" w:hAnsi="Arial" w:cs="Arial"/>
        </w:rPr>
        <w:t xml:space="preserve"> Secretario de Seguridad Ciudadana del </w:t>
      </w:r>
      <w:proofErr w:type="spellStart"/>
      <w:proofErr w:type="gramStart"/>
      <w:r w:rsidRPr="009B7B11">
        <w:rPr>
          <w:rFonts w:ascii="Arial" w:hAnsi="Arial" w:cs="Arial"/>
        </w:rPr>
        <w:t>GADMCJS,remite</w:t>
      </w:r>
      <w:proofErr w:type="spellEnd"/>
      <w:proofErr w:type="gramEnd"/>
      <w:r w:rsidRPr="009B7B11">
        <w:rPr>
          <w:rFonts w:ascii="Arial" w:hAnsi="Arial" w:cs="Arial"/>
        </w:rPr>
        <w:t xml:space="preserve"> a la alcaldesa y solicita AUTORIZACIÓN para la implementación del PROYECTO DE</w:t>
      </w:r>
      <w:r>
        <w:rPr>
          <w:rFonts w:ascii="Arial" w:hAnsi="Arial" w:cs="Arial"/>
        </w:rPr>
        <w:t xml:space="preserve"> </w:t>
      </w:r>
      <w:r w:rsidRPr="009B7B11">
        <w:rPr>
          <w:rFonts w:ascii="Arial" w:hAnsi="Arial" w:cs="Arial"/>
        </w:rPr>
        <w:t>SEGURIDAD CIUDADANA Y ORDEN PÚBLICO MEDIANTE EL FORTALECIMIENTO DEL</w:t>
      </w:r>
      <w:r>
        <w:rPr>
          <w:rFonts w:ascii="Arial" w:hAnsi="Arial" w:cs="Arial"/>
        </w:rPr>
        <w:t xml:space="preserve"> </w:t>
      </w:r>
      <w:r w:rsidRPr="009B7B11">
        <w:rPr>
          <w:rFonts w:ascii="Arial" w:hAnsi="Arial" w:cs="Arial"/>
        </w:rPr>
        <w:t>DISTRITO DE POLICÍA NACIONAL JOYA DE LOS SACHAS, el documento contiene la</w:t>
      </w:r>
      <w:r>
        <w:rPr>
          <w:rFonts w:ascii="Arial" w:hAnsi="Arial" w:cs="Arial"/>
        </w:rPr>
        <w:t xml:space="preserve"> </w:t>
      </w:r>
      <w:r w:rsidRPr="009B7B11">
        <w:rPr>
          <w:rFonts w:ascii="Arial" w:hAnsi="Arial" w:cs="Arial"/>
        </w:rPr>
        <w:t>justificación técnica, financiera, legal para que en el periodo 2024 al 2027. Esto en atención al Memorando Nro. GADMCJS-A-2024-3450-M-GD, La Joya de los Sachas, 20 de mayo de 2024,</w:t>
      </w:r>
      <w:r>
        <w:rPr>
          <w:rFonts w:ascii="Arial" w:hAnsi="Arial" w:cs="Arial"/>
        </w:rPr>
        <w:t xml:space="preserve"> </w:t>
      </w:r>
      <w:r w:rsidRPr="009B7B11">
        <w:rPr>
          <w:rFonts w:ascii="Arial" w:hAnsi="Arial" w:cs="Arial"/>
        </w:rPr>
        <w:t>suscrito por la Ing. Lizeth Hinojosa Alcaldesa, en referencia al memorando Nro.GADMCJS-SSC-2024-0149-M-GD del 14 de mayo de 2024, en el que Se autoriza continuar con el trámite correspondiente del</w:t>
      </w:r>
      <w:r>
        <w:rPr>
          <w:rFonts w:ascii="Arial" w:hAnsi="Arial" w:cs="Arial"/>
        </w:rPr>
        <w:t xml:space="preserve"> </w:t>
      </w:r>
      <w:r w:rsidRPr="009B7B11">
        <w:rPr>
          <w:rFonts w:ascii="Arial" w:hAnsi="Arial" w:cs="Arial"/>
        </w:rPr>
        <w:t>"PROYECTO DE SEGURIDAD CIUDADANA Y ORDEN PÚBLICO MEDIANTE EL</w:t>
      </w:r>
      <w:r>
        <w:rPr>
          <w:rFonts w:ascii="Arial" w:hAnsi="Arial" w:cs="Arial"/>
        </w:rPr>
        <w:t xml:space="preserve"> </w:t>
      </w:r>
      <w:r w:rsidRPr="009B7B11">
        <w:rPr>
          <w:rFonts w:ascii="Arial" w:hAnsi="Arial" w:cs="Arial"/>
        </w:rPr>
        <w:t xml:space="preserve">FORTALECIMIENTO DEL DISTRITO DE POLICÍA NACIONAL JOYA DE LOS SACHAS." </w:t>
      </w:r>
      <w:r>
        <w:rPr>
          <w:rFonts w:ascii="Arial" w:hAnsi="Arial" w:cs="Arial"/>
        </w:rPr>
        <w:t xml:space="preserve">e </w:t>
      </w:r>
      <w:r w:rsidRPr="009B7B11">
        <w:rPr>
          <w:rFonts w:ascii="Arial" w:hAnsi="Arial" w:cs="Arial"/>
        </w:rPr>
        <w:t>iniciar el proceso de "Adquisición de un vehículo doble cabina 4x4 que servirá como patrullero para el</w:t>
      </w:r>
      <w:r>
        <w:rPr>
          <w:rFonts w:ascii="Arial" w:hAnsi="Arial" w:cs="Arial"/>
        </w:rPr>
        <w:t xml:space="preserve"> </w:t>
      </w:r>
      <w:r w:rsidRPr="009B7B11">
        <w:rPr>
          <w:rFonts w:ascii="Arial" w:hAnsi="Arial" w:cs="Arial"/>
        </w:rPr>
        <w:t>fortalecimiento del Distrito de Policía Joya de los Sachas. Así también se dispone a la Secretaría de</w:t>
      </w:r>
      <w:r>
        <w:rPr>
          <w:rFonts w:ascii="Arial" w:hAnsi="Arial" w:cs="Arial"/>
        </w:rPr>
        <w:t xml:space="preserve"> </w:t>
      </w:r>
      <w:r w:rsidRPr="009B7B11">
        <w:rPr>
          <w:rFonts w:ascii="Arial" w:hAnsi="Arial" w:cs="Arial"/>
        </w:rPr>
        <w:t>Seguridad “presentar los formularios necesarios para el proceso de compras públicas y de manera</w:t>
      </w:r>
      <w:r>
        <w:rPr>
          <w:rFonts w:ascii="Arial" w:hAnsi="Arial" w:cs="Arial"/>
        </w:rPr>
        <w:t xml:space="preserve"> </w:t>
      </w:r>
      <w:r w:rsidRPr="009B7B11">
        <w:rPr>
          <w:rFonts w:ascii="Arial" w:hAnsi="Arial" w:cs="Arial"/>
        </w:rPr>
        <w:t>complementaria, gestionar la firma de un convenio específico entre el GADMCJS y Policía Nacional,</w:t>
      </w:r>
      <w:r>
        <w:rPr>
          <w:rFonts w:ascii="Arial" w:hAnsi="Arial" w:cs="Arial"/>
        </w:rPr>
        <w:t xml:space="preserve"> </w:t>
      </w:r>
      <w:r w:rsidRPr="009B7B11">
        <w:rPr>
          <w:rFonts w:ascii="Arial" w:hAnsi="Arial" w:cs="Arial"/>
        </w:rPr>
        <w:t>la Dirección de Gestión Financiera y la Dirección de Gestión Administrativa realizará el trámite que</w:t>
      </w:r>
      <w:r>
        <w:rPr>
          <w:rFonts w:ascii="Arial" w:hAnsi="Arial" w:cs="Arial"/>
        </w:rPr>
        <w:t xml:space="preserve"> </w:t>
      </w:r>
      <w:r w:rsidRPr="009B7B11">
        <w:rPr>
          <w:rFonts w:ascii="Arial" w:hAnsi="Arial" w:cs="Arial"/>
        </w:rPr>
        <w:t>corresponda referente a sus competencias.”</w:t>
      </w:r>
    </w:p>
    <w:p w14:paraId="52993F79" w14:textId="77777777" w:rsidR="00DE7941" w:rsidRDefault="00DE7941" w:rsidP="00DE7941">
      <w:pPr>
        <w:pStyle w:val="Prrafodelista"/>
        <w:spacing w:after="0"/>
        <w:jc w:val="both"/>
        <w:rPr>
          <w:rFonts w:ascii="Arial" w:hAnsi="Arial" w:cs="Arial"/>
        </w:rPr>
      </w:pPr>
    </w:p>
    <w:p w14:paraId="5C24EEAE" w14:textId="77777777" w:rsidR="00DE7941" w:rsidRDefault="00DE7941" w:rsidP="00DE7941">
      <w:pPr>
        <w:pStyle w:val="Prrafodelista"/>
        <w:numPr>
          <w:ilvl w:val="0"/>
          <w:numId w:val="24"/>
        </w:numPr>
        <w:spacing w:after="0"/>
        <w:jc w:val="both"/>
        <w:rPr>
          <w:rFonts w:ascii="Arial" w:hAnsi="Arial" w:cs="Arial"/>
        </w:rPr>
      </w:pPr>
      <w:r w:rsidRPr="009B7B11">
        <w:rPr>
          <w:rFonts w:ascii="Arial" w:hAnsi="Arial" w:cs="Arial"/>
        </w:rPr>
        <w:t>Con OFICIO Nro. GADMJS-CONSEC-KASP-012-2024, Joya de los Sachas, 23 de mayo de</w:t>
      </w:r>
      <w:r>
        <w:rPr>
          <w:rFonts w:ascii="Arial" w:hAnsi="Arial" w:cs="Arial"/>
        </w:rPr>
        <w:t xml:space="preserve"> </w:t>
      </w:r>
      <w:r w:rsidRPr="009B7B11">
        <w:rPr>
          <w:rFonts w:ascii="Arial" w:hAnsi="Arial" w:cs="Arial"/>
        </w:rPr>
        <w:t xml:space="preserve">2024, suscrito por Ing. </w:t>
      </w:r>
      <w:proofErr w:type="spellStart"/>
      <w:r w:rsidRPr="009B7B11">
        <w:rPr>
          <w:rFonts w:ascii="Arial" w:hAnsi="Arial" w:cs="Arial"/>
        </w:rPr>
        <w:t>Kleber</w:t>
      </w:r>
      <w:proofErr w:type="spellEnd"/>
      <w:r w:rsidRPr="009B7B11">
        <w:rPr>
          <w:rFonts w:ascii="Arial" w:hAnsi="Arial" w:cs="Arial"/>
        </w:rPr>
        <w:t xml:space="preserve"> Suarez </w:t>
      </w:r>
      <w:proofErr w:type="spellStart"/>
      <w:r w:rsidRPr="009B7B11">
        <w:rPr>
          <w:rFonts w:ascii="Arial" w:hAnsi="Arial" w:cs="Arial"/>
        </w:rPr>
        <w:t>MSc</w:t>
      </w:r>
      <w:proofErr w:type="spellEnd"/>
      <w:r w:rsidRPr="009B7B11">
        <w:rPr>
          <w:rFonts w:ascii="Arial" w:hAnsi="Arial" w:cs="Arial"/>
        </w:rPr>
        <w:t>. Secretario de</w:t>
      </w:r>
      <w:r>
        <w:rPr>
          <w:rFonts w:ascii="Arial" w:hAnsi="Arial" w:cs="Arial"/>
        </w:rPr>
        <w:t xml:space="preserve"> Seguridad Ciudadana del GADMCJS </w:t>
      </w:r>
      <w:r w:rsidRPr="009B7B11">
        <w:rPr>
          <w:rFonts w:ascii="Arial" w:hAnsi="Arial" w:cs="Arial"/>
        </w:rPr>
        <w:t>y Secretario Ejecutivo del Consejo de Seguridad Ciudadana- CONSEC, solicita al señor</w:t>
      </w:r>
      <w:r>
        <w:rPr>
          <w:rFonts w:ascii="Arial" w:hAnsi="Arial" w:cs="Arial"/>
        </w:rPr>
        <w:t xml:space="preserve"> </w:t>
      </w:r>
      <w:r w:rsidRPr="009B7B11">
        <w:rPr>
          <w:rFonts w:ascii="Arial" w:hAnsi="Arial" w:cs="Arial"/>
        </w:rPr>
        <w:t>Coronel de Policía (E.M.) Cristhian Pérez Comandante de Sub</w:t>
      </w:r>
      <w:r>
        <w:rPr>
          <w:rFonts w:ascii="Arial" w:hAnsi="Arial" w:cs="Arial"/>
        </w:rPr>
        <w:t xml:space="preserve">zona de Policía Orellana Nro.22, </w:t>
      </w:r>
      <w:r w:rsidRPr="009B7B11">
        <w:rPr>
          <w:rFonts w:ascii="Arial" w:hAnsi="Arial" w:cs="Arial"/>
        </w:rPr>
        <w:t>remita: “un informe técnico que contenga las especificaciones del vehículo, sustentar el</w:t>
      </w:r>
      <w:r>
        <w:rPr>
          <w:rFonts w:ascii="Arial" w:hAnsi="Arial" w:cs="Arial"/>
        </w:rPr>
        <w:t xml:space="preserve"> </w:t>
      </w:r>
      <w:r w:rsidRPr="009B7B11">
        <w:rPr>
          <w:rFonts w:ascii="Arial" w:hAnsi="Arial" w:cs="Arial"/>
        </w:rPr>
        <w:t>alcance, el accionar operativo en el que se pretende utilizar el bien a adquirir, conforme el</w:t>
      </w:r>
      <w:r>
        <w:rPr>
          <w:rFonts w:ascii="Arial" w:hAnsi="Arial" w:cs="Arial"/>
        </w:rPr>
        <w:t xml:space="preserve"> </w:t>
      </w:r>
      <w:r w:rsidRPr="009B7B11">
        <w:rPr>
          <w:rFonts w:ascii="Arial" w:hAnsi="Arial" w:cs="Arial"/>
        </w:rPr>
        <w:t>perfil de proyecto adjunto.” y; que la Subzona de Policía “f</w:t>
      </w:r>
      <w:r>
        <w:rPr>
          <w:rFonts w:ascii="Arial" w:hAnsi="Arial" w:cs="Arial"/>
        </w:rPr>
        <w:t xml:space="preserve">ormule una propuesta de convenio </w:t>
      </w:r>
      <w:r w:rsidRPr="009B7B11">
        <w:rPr>
          <w:rFonts w:ascii="Arial" w:hAnsi="Arial" w:cs="Arial"/>
        </w:rPr>
        <w:t>específico</w:t>
      </w:r>
      <w:r>
        <w:rPr>
          <w:rFonts w:ascii="Arial" w:hAnsi="Arial" w:cs="Arial"/>
        </w:rPr>
        <w:t xml:space="preserve"> </w:t>
      </w:r>
      <w:r w:rsidRPr="009B7B11">
        <w:rPr>
          <w:rFonts w:ascii="Arial" w:hAnsi="Arial" w:cs="Arial"/>
        </w:rPr>
        <w:t>a esta Secretaría para fortalecer el accionar del Distrito de Policía del Cantón la Jo</w:t>
      </w:r>
      <w:r>
        <w:rPr>
          <w:rFonts w:ascii="Arial" w:hAnsi="Arial" w:cs="Arial"/>
        </w:rPr>
        <w:t xml:space="preserve">ya de los </w:t>
      </w:r>
      <w:r w:rsidRPr="009B7B11">
        <w:rPr>
          <w:rFonts w:ascii="Arial" w:hAnsi="Arial" w:cs="Arial"/>
        </w:rPr>
        <w:t>Sachas mediante la adquisición de un patrullero tipo camioneta, esta Secretaría remitirá el</w:t>
      </w:r>
      <w:r>
        <w:rPr>
          <w:rFonts w:ascii="Arial" w:hAnsi="Arial" w:cs="Arial"/>
        </w:rPr>
        <w:t xml:space="preserve"> </w:t>
      </w:r>
      <w:r w:rsidRPr="009B7B11">
        <w:rPr>
          <w:rFonts w:ascii="Arial" w:hAnsi="Arial" w:cs="Arial"/>
        </w:rPr>
        <w:t>informe técnico a la Procuraduría Sindica Municipal para el trámite que corresponda.”</w:t>
      </w:r>
    </w:p>
    <w:p w14:paraId="0FE56E5E" w14:textId="77777777" w:rsidR="00DE7941" w:rsidRPr="009B7B11" w:rsidRDefault="00DE7941" w:rsidP="00DE7941">
      <w:pPr>
        <w:pStyle w:val="Prrafodelista"/>
        <w:rPr>
          <w:rFonts w:ascii="Arial" w:hAnsi="Arial" w:cs="Arial"/>
        </w:rPr>
      </w:pPr>
    </w:p>
    <w:p w14:paraId="6FC7C7DD" w14:textId="77777777" w:rsidR="00DE7941" w:rsidRDefault="00DE7941" w:rsidP="00DE7941">
      <w:pPr>
        <w:pStyle w:val="Prrafodelista"/>
        <w:numPr>
          <w:ilvl w:val="0"/>
          <w:numId w:val="24"/>
        </w:numPr>
        <w:spacing w:after="0"/>
        <w:jc w:val="both"/>
        <w:rPr>
          <w:rFonts w:ascii="Arial" w:hAnsi="Arial" w:cs="Arial"/>
        </w:rPr>
      </w:pPr>
      <w:r w:rsidRPr="009B7B11">
        <w:rPr>
          <w:rFonts w:ascii="Arial" w:hAnsi="Arial" w:cs="Arial"/>
        </w:rPr>
        <w:t>Mediante memorando Nro. GADMCJS-SSC-2024-0186-M-GD, La Joya de los S</w:t>
      </w:r>
      <w:r>
        <w:rPr>
          <w:rFonts w:ascii="Arial" w:hAnsi="Arial" w:cs="Arial"/>
        </w:rPr>
        <w:t xml:space="preserve">achas, 07 de </w:t>
      </w:r>
      <w:r w:rsidRPr="009B7B11">
        <w:rPr>
          <w:rFonts w:ascii="Arial" w:hAnsi="Arial" w:cs="Arial"/>
        </w:rPr>
        <w:t xml:space="preserve">junio de 2024, suscrito por Ing. </w:t>
      </w:r>
      <w:proofErr w:type="spellStart"/>
      <w:r w:rsidRPr="009B7B11">
        <w:rPr>
          <w:rFonts w:ascii="Arial" w:hAnsi="Arial" w:cs="Arial"/>
        </w:rPr>
        <w:t>Kleber</w:t>
      </w:r>
      <w:proofErr w:type="spellEnd"/>
      <w:r w:rsidRPr="009B7B11">
        <w:rPr>
          <w:rFonts w:ascii="Arial" w:hAnsi="Arial" w:cs="Arial"/>
        </w:rPr>
        <w:t xml:space="preserve"> Suarez </w:t>
      </w:r>
      <w:proofErr w:type="spellStart"/>
      <w:r w:rsidRPr="009B7B11">
        <w:rPr>
          <w:rFonts w:ascii="Arial" w:hAnsi="Arial" w:cs="Arial"/>
        </w:rPr>
        <w:t>MSc</w:t>
      </w:r>
      <w:proofErr w:type="spellEnd"/>
      <w:r w:rsidRPr="009B7B11">
        <w:rPr>
          <w:rFonts w:ascii="Arial" w:hAnsi="Arial" w:cs="Arial"/>
        </w:rPr>
        <w:t>. Secretario de Seguridad Ciudadana del</w:t>
      </w:r>
      <w:r>
        <w:rPr>
          <w:rFonts w:ascii="Arial" w:hAnsi="Arial" w:cs="Arial"/>
        </w:rPr>
        <w:t xml:space="preserve"> </w:t>
      </w:r>
      <w:r w:rsidRPr="009B7B11">
        <w:rPr>
          <w:rFonts w:ascii="Arial" w:hAnsi="Arial" w:cs="Arial"/>
        </w:rPr>
        <w:t>GADMCJS, solicita especificaciones técnicas de un vehículo doble cabina 4x4 a la Magister</w:t>
      </w:r>
      <w:r>
        <w:rPr>
          <w:rFonts w:ascii="Arial" w:hAnsi="Arial" w:cs="Arial"/>
        </w:rPr>
        <w:t xml:space="preserve"> </w:t>
      </w:r>
      <w:r w:rsidRPr="009B7B11">
        <w:rPr>
          <w:rFonts w:ascii="Arial" w:hAnsi="Arial" w:cs="Arial"/>
        </w:rPr>
        <w:t>Talía Calderón Directora de Gestión de Obras Públicos, misma que remite Memorando Nro.</w:t>
      </w:r>
      <w:r>
        <w:rPr>
          <w:rFonts w:ascii="Arial" w:hAnsi="Arial" w:cs="Arial"/>
        </w:rPr>
        <w:t xml:space="preserve"> </w:t>
      </w:r>
      <w:r w:rsidRPr="009B7B11">
        <w:rPr>
          <w:rFonts w:ascii="Arial" w:hAnsi="Arial" w:cs="Arial"/>
        </w:rPr>
        <w:t>GADMCJS-DGOP-UT-2024-0548-M-GD La Joya de los Sachas, 13 de junio de 2024 suscrito</w:t>
      </w:r>
      <w:r>
        <w:rPr>
          <w:rFonts w:ascii="Arial" w:hAnsi="Arial" w:cs="Arial"/>
        </w:rPr>
        <w:t xml:space="preserve"> </w:t>
      </w:r>
      <w:r w:rsidRPr="009B7B11">
        <w:rPr>
          <w:rFonts w:ascii="Arial" w:hAnsi="Arial" w:cs="Arial"/>
        </w:rPr>
        <w:t xml:space="preserve">por </w:t>
      </w:r>
      <w:proofErr w:type="spellStart"/>
      <w:r w:rsidRPr="009B7B11">
        <w:rPr>
          <w:rFonts w:ascii="Arial" w:hAnsi="Arial" w:cs="Arial"/>
        </w:rPr>
        <w:t>Tlgo</w:t>
      </w:r>
      <w:proofErr w:type="spellEnd"/>
      <w:r w:rsidRPr="009B7B11">
        <w:rPr>
          <w:rFonts w:ascii="Arial" w:hAnsi="Arial" w:cs="Arial"/>
        </w:rPr>
        <w:t xml:space="preserve">. Diego Armando Jaramillo Madrid JEFE DE LA UNIDAD DE TALLERES </w:t>
      </w:r>
      <w:proofErr w:type="gramStart"/>
      <w:r w:rsidRPr="009B7B11">
        <w:rPr>
          <w:rFonts w:ascii="Arial" w:hAnsi="Arial" w:cs="Arial"/>
        </w:rPr>
        <w:t>( E</w:t>
      </w:r>
      <w:proofErr w:type="gramEnd"/>
      <w:r w:rsidRPr="009B7B11">
        <w:rPr>
          <w:rFonts w:ascii="Arial" w:hAnsi="Arial" w:cs="Arial"/>
        </w:rPr>
        <w:t xml:space="preserve"> ), en</w:t>
      </w:r>
      <w:r>
        <w:rPr>
          <w:rFonts w:ascii="Arial" w:hAnsi="Arial" w:cs="Arial"/>
        </w:rPr>
        <w:t xml:space="preserve"> </w:t>
      </w:r>
      <w:r w:rsidRPr="009B7B11">
        <w:rPr>
          <w:rFonts w:ascii="Arial" w:hAnsi="Arial" w:cs="Arial"/>
        </w:rPr>
        <w:t>su contenido “Especificaciones técnicas para adquisición de un vehículo 4x4 doble cabina”</w:t>
      </w:r>
    </w:p>
    <w:p w14:paraId="5E4B6092" w14:textId="77777777" w:rsidR="00DE7941" w:rsidRPr="009B7B11" w:rsidRDefault="00DE7941" w:rsidP="00DE7941">
      <w:pPr>
        <w:pStyle w:val="Prrafodelista"/>
        <w:rPr>
          <w:rFonts w:ascii="Arial" w:hAnsi="Arial" w:cs="Arial"/>
        </w:rPr>
      </w:pPr>
    </w:p>
    <w:p w14:paraId="0CC4A17A" w14:textId="77777777" w:rsidR="00DE7941" w:rsidRDefault="00DE7941" w:rsidP="00DE7941">
      <w:pPr>
        <w:pStyle w:val="Prrafodelista"/>
        <w:numPr>
          <w:ilvl w:val="0"/>
          <w:numId w:val="24"/>
        </w:numPr>
        <w:spacing w:after="0"/>
        <w:jc w:val="both"/>
        <w:rPr>
          <w:rFonts w:ascii="Arial" w:hAnsi="Arial" w:cs="Arial"/>
        </w:rPr>
      </w:pPr>
      <w:r w:rsidRPr="009B7B11">
        <w:rPr>
          <w:rFonts w:ascii="Arial" w:hAnsi="Arial" w:cs="Arial"/>
        </w:rPr>
        <w:lastRenderedPageBreak/>
        <w:t>Mediante memorando Nro. GADMCJS-SSC-2024-0185-M-GD, de fecha La Joya de los</w:t>
      </w:r>
      <w:r>
        <w:rPr>
          <w:rFonts w:ascii="Arial" w:hAnsi="Arial" w:cs="Arial"/>
        </w:rPr>
        <w:t xml:space="preserve"> </w:t>
      </w:r>
      <w:r w:rsidRPr="009B7B11">
        <w:rPr>
          <w:rFonts w:ascii="Arial" w:hAnsi="Arial" w:cs="Arial"/>
        </w:rPr>
        <w:t xml:space="preserve">Sachas, 07 de junio de 2024, suscrito por Ing. </w:t>
      </w:r>
      <w:proofErr w:type="spellStart"/>
      <w:r w:rsidRPr="009B7B11">
        <w:rPr>
          <w:rFonts w:ascii="Arial" w:hAnsi="Arial" w:cs="Arial"/>
        </w:rPr>
        <w:t>Kleber</w:t>
      </w:r>
      <w:proofErr w:type="spellEnd"/>
      <w:r w:rsidRPr="009B7B11">
        <w:rPr>
          <w:rFonts w:ascii="Arial" w:hAnsi="Arial" w:cs="Arial"/>
        </w:rPr>
        <w:t xml:space="preserve"> Suarez </w:t>
      </w:r>
      <w:proofErr w:type="spellStart"/>
      <w:r w:rsidRPr="009B7B11">
        <w:rPr>
          <w:rFonts w:ascii="Arial" w:hAnsi="Arial" w:cs="Arial"/>
        </w:rPr>
        <w:t>MSc</w:t>
      </w:r>
      <w:proofErr w:type="spellEnd"/>
      <w:r w:rsidRPr="009B7B11">
        <w:rPr>
          <w:rFonts w:ascii="Arial" w:hAnsi="Arial" w:cs="Arial"/>
        </w:rPr>
        <w:t>. Secretario de Seguridad</w:t>
      </w:r>
      <w:r>
        <w:rPr>
          <w:rFonts w:ascii="Arial" w:hAnsi="Arial" w:cs="Arial"/>
        </w:rPr>
        <w:t xml:space="preserve"> </w:t>
      </w:r>
      <w:r w:rsidRPr="009B7B11">
        <w:rPr>
          <w:rFonts w:ascii="Arial" w:hAnsi="Arial" w:cs="Arial"/>
        </w:rPr>
        <w:t>Ciudadana del GADMCJS, solicita certificación de existencia en bodega de un VEHÍCULO</w:t>
      </w:r>
      <w:r>
        <w:rPr>
          <w:rFonts w:ascii="Arial" w:hAnsi="Arial" w:cs="Arial"/>
        </w:rPr>
        <w:t xml:space="preserve"> </w:t>
      </w:r>
      <w:r w:rsidRPr="009B7B11">
        <w:rPr>
          <w:rFonts w:ascii="Arial" w:hAnsi="Arial" w:cs="Arial"/>
        </w:rPr>
        <w:t>TIPO CAMIONETA DOBLE CABINA TRACCIÓN 4X4 a DIESEL, EQUIPADA PARA</w:t>
      </w:r>
      <w:r>
        <w:rPr>
          <w:rFonts w:ascii="Arial" w:hAnsi="Arial" w:cs="Arial"/>
        </w:rPr>
        <w:t xml:space="preserve"> </w:t>
      </w:r>
      <w:r w:rsidRPr="009B7B11">
        <w:rPr>
          <w:rFonts w:ascii="Arial" w:hAnsi="Arial" w:cs="Arial"/>
        </w:rPr>
        <w:t>FORTALECER LA SEGURIDAD CIUDADANA EN EL CANTÓN LA JOYA DE LOS SACHAS,</w:t>
      </w:r>
      <w:r>
        <w:rPr>
          <w:rFonts w:ascii="Arial" w:hAnsi="Arial" w:cs="Arial"/>
        </w:rPr>
        <w:t xml:space="preserve"> </w:t>
      </w:r>
      <w:r w:rsidRPr="009B7B11">
        <w:rPr>
          <w:rFonts w:ascii="Arial" w:hAnsi="Arial" w:cs="Arial"/>
        </w:rPr>
        <w:t>PROVINCIA DE ORELLANA. Memorando Nro. GADMCJS-DGA-2024-2237-M-GD, La Joya</w:t>
      </w:r>
      <w:r>
        <w:rPr>
          <w:rFonts w:ascii="Arial" w:hAnsi="Arial" w:cs="Arial"/>
        </w:rPr>
        <w:t xml:space="preserve"> </w:t>
      </w:r>
      <w:r w:rsidRPr="009B7B11">
        <w:rPr>
          <w:rFonts w:ascii="Arial" w:hAnsi="Arial" w:cs="Arial"/>
        </w:rPr>
        <w:t>de los Sachas, 11 de junio de 2024, suscrito po</w:t>
      </w:r>
      <w:r>
        <w:rPr>
          <w:rFonts w:ascii="Arial" w:hAnsi="Arial" w:cs="Arial"/>
        </w:rPr>
        <w:t xml:space="preserve">r </w:t>
      </w:r>
      <w:proofErr w:type="spellStart"/>
      <w:r>
        <w:rPr>
          <w:rFonts w:ascii="Arial" w:hAnsi="Arial" w:cs="Arial"/>
        </w:rPr>
        <w:t>Mgs</w:t>
      </w:r>
      <w:proofErr w:type="spellEnd"/>
      <w:r>
        <w:rPr>
          <w:rFonts w:ascii="Arial" w:hAnsi="Arial" w:cs="Arial"/>
        </w:rPr>
        <w:t xml:space="preserve">. Nelson Humberto </w:t>
      </w:r>
      <w:proofErr w:type="spellStart"/>
      <w:r>
        <w:rPr>
          <w:rFonts w:ascii="Arial" w:hAnsi="Arial" w:cs="Arial"/>
        </w:rPr>
        <w:t>Sanchima</w:t>
      </w:r>
      <w:proofErr w:type="spellEnd"/>
      <w:r>
        <w:rPr>
          <w:rFonts w:ascii="Arial" w:hAnsi="Arial" w:cs="Arial"/>
        </w:rPr>
        <w:t xml:space="preserve"> </w:t>
      </w:r>
      <w:proofErr w:type="spellStart"/>
      <w:r w:rsidRPr="009B7B11">
        <w:rPr>
          <w:rFonts w:ascii="Arial" w:hAnsi="Arial" w:cs="Arial"/>
        </w:rPr>
        <w:t>Loyaga</w:t>
      </w:r>
      <w:proofErr w:type="spellEnd"/>
      <w:r>
        <w:rPr>
          <w:rFonts w:ascii="Arial" w:hAnsi="Arial" w:cs="Arial"/>
        </w:rPr>
        <w:t xml:space="preserve"> </w:t>
      </w:r>
      <w:r w:rsidRPr="009B7B11">
        <w:rPr>
          <w:rFonts w:ascii="Arial" w:hAnsi="Arial" w:cs="Arial"/>
        </w:rPr>
        <w:t>DIRECTOR DE GESTIÓN ADMINISTRATIVA, mismo que remite certificado de existencia</w:t>
      </w:r>
      <w:r>
        <w:rPr>
          <w:rFonts w:ascii="Arial" w:hAnsi="Arial" w:cs="Arial"/>
        </w:rPr>
        <w:t xml:space="preserve"> </w:t>
      </w:r>
      <w:r w:rsidRPr="009B7B11">
        <w:rPr>
          <w:rFonts w:ascii="Arial" w:hAnsi="Arial" w:cs="Arial"/>
        </w:rPr>
        <w:t>en bodega y en su contenido aclara “No existe</w:t>
      </w:r>
      <w:r>
        <w:rPr>
          <w:rFonts w:ascii="Arial" w:hAnsi="Arial" w:cs="Arial"/>
        </w:rPr>
        <w:t xml:space="preserve"> </w:t>
      </w:r>
    </w:p>
    <w:p w14:paraId="6E737007" w14:textId="77777777" w:rsidR="00DE7941" w:rsidRPr="009B7B11" w:rsidRDefault="00DE7941" w:rsidP="00DE7941">
      <w:pPr>
        <w:pStyle w:val="Prrafodelista"/>
        <w:rPr>
          <w:rFonts w:ascii="Arial" w:hAnsi="Arial" w:cs="Arial"/>
        </w:rPr>
      </w:pPr>
    </w:p>
    <w:p w14:paraId="5D9DAAE9" w14:textId="77777777" w:rsidR="00DE7941" w:rsidRDefault="00DE7941" w:rsidP="00DE7941">
      <w:pPr>
        <w:pStyle w:val="Prrafodelista"/>
        <w:numPr>
          <w:ilvl w:val="0"/>
          <w:numId w:val="24"/>
        </w:numPr>
        <w:spacing w:after="0"/>
        <w:jc w:val="both"/>
        <w:rPr>
          <w:rFonts w:ascii="Arial" w:hAnsi="Arial" w:cs="Arial"/>
        </w:rPr>
      </w:pPr>
      <w:r w:rsidRPr="009B7B11">
        <w:rPr>
          <w:rFonts w:ascii="Arial" w:hAnsi="Arial" w:cs="Arial"/>
        </w:rPr>
        <w:t>Mediante memorando Nro. GADMCJS-A-2024-4156-M-GD, La Joya de los Sachas, 15 de</w:t>
      </w:r>
      <w:r>
        <w:rPr>
          <w:rFonts w:ascii="Arial" w:hAnsi="Arial" w:cs="Arial"/>
        </w:rPr>
        <w:t xml:space="preserve"> </w:t>
      </w:r>
      <w:r w:rsidRPr="00EC39AD">
        <w:rPr>
          <w:rFonts w:ascii="Arial" w:hAnsi="Arial" w:cs="Arial"/>
        </w:rPr>
        <w:t>junio de 2024, suscrito por la Magister Lizeth Hinojosa Alcaldesa del GADMCJS, remite</w:t>
      </w:r>
      <w:r>
        <w:rPr>
          <w:rFonts w:ascii="Arial" w:hAnsi="Arial" w:cs="Arial"/>
        </w:rPr>
        <w:t xml:space="preserve"> </w:t>
      </w:r>
      <w:r w:rsidRPr="00EC39AD">
        <w:rPr>
          <w:rFonts w:ascii="Arial" w:hAnsi="Arial" w:cs="Arial"/>
        </w:rPr>
        <w:t>Oficio Nro. PN-D-JOYA DE LOS SACHAS-2024-0601-O, de fecha 10 de junio de 2024,</w:t>
      </w:r>
      <w:r>
        <w:rPr>
          <w:rFonts w:ascii="Arial" w:hAnsi="Arial" w:cs="Arial"/>
        </w:rPr>
        <w:t xml:space="preserve"> </w:t>
      </w:r>
      <w:r w:rsidRPr="00EC39AD">
        <w:rPr>
          <w:rFonts w:ascii="Arial" w:hAnsi="Arial" w:cs="Arial"/>
        </w:rPr>
        <w:t xml:space="preserve">suscrito por el señor </w:t>
      </w:r>
      <w:proofErr w:type="spellStart"/>
      <w:r w:rsidRPr="00EC39AD">
        <w:rPr>
          <w:rFonts w:ascii="Arial" w:hAnsi="Arial" w:cs="Arial"/>
        </w:rPr>
        <w:t>Jhonatan</w:t>
      </w:r>
      <w:proofErr w:type="spellEnd"/>
      <w:r w:rsidRPr="00EC39AD">
        <w:rPr>
          <w:rFonts w:ascii="Arial" w:hAnsi="Arial" w:cs="Arial"/>
        </w:rPr>
        <w:t xml:space="preserve"> </w:t>
      </w:r>
      <w:proofErr w:type="spellStart"/>
      <w:r w:rsidRPr="00EC39AD">
        <w:rPr>
          <w:rFonts w:ascii="Arial" w:hAnsi="Arial" w:cs="Arial"/>
        </w:rPr>
        <w:t>Stiven</w:t>
      </w:r>
      <w:proofErr w:type="spellEnd"/>
      <w:r w:rsidRPr="00EC39AD">
        <w:rPr>
          <w:rFonts w:ascii="Arial" w:hAnsi="Arial" w:cs="Arial"/>
        </w:rPr>
        <w:t xml:space="preserve"> Rivera Rodríguez, Teniente de Policía, JEFE DEL</w:t>
      </w:r>
      <w:r>
        <w:rPr>
          <w:rFonts w:ascii="Arial" w:hAnsi="Arial" w:cs="Arial"/>
        </w:rPr>
        <w:t xml:space="preserve"> </w:t>
      </w:r>
      <w:r w:rsidRPr="00EC39AD">
        <w:rPr>
          <w:rFonts w:ascii="Arial" w:hAnsi="Arial" w:cs="Arial"/>
        </w:rPr>
        <w:t>DISTRITO DE POLICÍA JOYA DE LOS SACHAS (S) remiten una ficha técnica para la</w:t>
      </w:r>
      <w:r>
        <w:rPr>
          <w:rFonts w:ascii="Arial" w:hAnsi="Arial" w:cs="Arial"/>
        </w:rPr>
        <w:t xml:space="preserve"> </w:t>
      </w:r>
      <w:r w:rsidRPr="00EC39AD">
        <w:rPr>
          <w:rFonts w:ascii="Arial" w:hAnsi="Arial" w:cs="Arial"/>
        </w:rPr>
        <w:t>adquisición de una camioneta doble cabina 4X4 a diésel con nivel IV y accesorios, a través del</w:t>
      </w:r>
      <w:r>
        <w:rPr>
          <w:rFonts w:ascii="Arial" w:hAnsi="Arial" w:cs="Arial"/>
        </w:rPr>
        <w:t xml:space="preserve"> </w:t>
      </w:r>
      <w:r w:rsidRPr="00EC39AD">
        <w:rPr>
          <w:rFonts w:ascii="Arial" w:hAnsi="Arial" w:cs="Arial"/>
        </w:rPr>
        <w:t>presente se dispone, emitir criterio técnico, conforme disponibilidad presupuestaria.</w:t>
      </w:r>
      <w:r>
        <w:rPr>
          <w:rFonts w:ascii="Arial" w:hAnsi="Arial" w:cs="Arial"/>
        </w:rPr>
        <w:t xml:space="preserve"> </w:t>
      </w:r>
    </w:p>
    <w:p w14:paraId="04B29BEB" w14:textId="77777777" w:rsidR="00DE7941" w:rsidRPr="00EC39AD" w:rsidRDefault="00DE7941" w:rsidP="00DE7941">
      <w:pPr>
        <w:pStyle w:val="Prrafodelista"/>
        <w:rPr>
          <w:rFonts w:ascii="Arial" w:hAnsi="Arial" w:cs="Arial"/>
        </w:rPr>
      </w:pPr>
    </w:p>
    <w:p w14:paraId="53142FBB" w14:textId="77777777" w:rsidR="00DE7941" w:rsidRDefault="00DE7941" w:rsidP="00DE7941">
      <w:pPr>
        <w:pStyle w:val="Prrafodelista"/>
        <w:numPr>
          <w:ilvl w:val="0"/>
          <w:numId w:val="24"/>
        </w:numPr>
        <w:spacing w:after="0"/>
        <w:jc w:val="both"/>
        <w:rPr>
          <w:rFonts w:ascii="Arial" w:hAnsi="Arial" w:cs="Arial"/>
        </w:rPr>
      </w:pPr>
      <w:r>
        <w:rPr>
          <w:rFonts w:ascii="Arial" w:hAnsi="Arial" w:cs="Arial"/>
        </w:rPr>
        <w:t>M</w:t>
      </w:r>
      <w:r w:rsidRPr="00EC39AD">
        <w:rPr>
          <w:rFonts w:ascii="Arial" w:hAnsi="Arial" w:cs="Arial"/>
        </w:rPr>
        <w:t>emorando Nro. GADMCJS-A-2024-2907-M-GD, de fecha 29 de abril de 2024, suscrito por la Ing.</w:t>
      </w:r>
      <w:r>
        <w:rPr>
          <w:rFonts w:ascii="Arial" w:hAnsi="Arial" w:cs="Arial"/>
        </w:rPr>
        <w:t xml:space="preserve"> </w:t>
      </w:r>
      <w:r w:rsidRPr="00EC39AD">
        <w:rPr>
          <w:rFonts w:ascii="Arial" w:hAnsi="Arial" w:cs="Arial"/>
        </w:rPr>
        <w:t>Lizeth Hinojosa Alcaldesa, en el que remite el Oficio N°. PN-JOYA DE LOS SACHAS-2024-0425-O</w:t>
      </w:r>
      <w:r>
        <w:rPr>
          <w:rFonts w:ascii="Arial" w:hAnsi="Arial" w:cs="Arial"/>
        </w:rPr>
        <w:t xml:space="preserve"> </w:t>
      </w:r>
      <w:r w:rsidRPr="00EC39AD">
        <w:rPr>
          <w:rFonts w:ascii="Arial" w:hAnsi="Arial" w:cs="Arial"/>
        </w:rPr>
        <w:t>de fecha 25 de abril de 2024, suscrito por el señor Víctor Amado Gaibor Jefe del Distrito de Policía Joya</w:t>
      </w:r>
      <w:r>
        <w:rPr>
          <w:rFonts w:ascii="Arial" w:hAnsi="Arial" w:cs="Arial"/>
        </w:rPr>
        <w:t xml:space="preserve"> </w:t>
      </w:r>
      <w:r w:rsidRPr="00EC39AD">
        <w:rPr>
          <w:rFonts w:ascii="Arial" w:hAnsi="Arial" w:cs="Arial"/>
        </w:rPr>
        <w:t xml:space="preserve">de los Sachas, mediante el cual remite el informe N° PN-D-JOYA DE LOS SACHAS-DO-2024-0182-INF suscrito por los señores </w:t>
      </w:r>
      <w:proofErr w:type="spellStart"/>
      <w:r w:rsidRPr="00EC39AD">
        <w:rPr>
          <w:rFonts w:ascii="Arial" w:hAnsi="Arial" w:cs="Arial"/>
        </w:rPr>
        <w:t>Tnte</w:t>
      </w:r>
      <w:proofErr w:type="spellEnd"/>
      <w:r w:rsidRPr="00EC39AD">
        <w:rPr>
          <w:rFonts w:ascii="Arial" w:hAnsi="Arial" w:cs="Arial"/>
        </w:rPr>
        <w:t xml:space="preserve">. de Policía José Luis Villacís, </w:t>
      </w:r>
      <w:proofErr w:type="spellStart"/>
      <w:r w:rsidRPr="00EC39AD">
        <w:rPr>
          <w:rFonts w:ascii="Arial" w:hAnsi="Arial" w:cs="Arial"/>
        </w:rPr>
        <w:t>Cbop</w:t>
      </w:r>
      <w:proofErr w:type="spellEnd"/>
      <w:r w:rsidRPr="00EC39AD">
        <w:rPr>
          <w:rFonts w:ascii="Arial" w:hAnsi="Arial" w:cs="Arial"/>
        </w:rPr>
        <w:t>. de Policía Ángel Mejía-Jefe y</w:t>
      </w:r>
      <w:r>
        <w:rPr>
          <w:rFonts w:ascii="Arial" w:hAnsi="Arial" w:cs="Arial"/>
        </w:rPr>
        <w:t xml:space="preserve"> </w:t>
      </w:r>
      <w:r w:rsidRPr="00EC39AD">
        <w:rPr>
          <w:rFonts w:ascii="Arial" w:hAnsi="Arial" w:cs="Arial"/>
        </w:rPr>
        <w:t>Analista de la Gestión Op</w:t>
      </w:r>
      <w:r>
        <w:rPr>
          <w:rFonts w:ascii="Arial" w:hAnsi="Arial" w:cs="Arial"/>
        </w:rPr>
        <w:t xml:space="preserve">erativa del Distrito de Policía </w:t>
      </w:r>
      <w:r w:rsidRPr="00EC39AD">
        <w:rPr>
          <w:rFonts w:ascii="Arial" w:hAnsi="Arial" w:cs="Arial"/>
        </w:rPr>
        <w:t>Técnico de Seguridad del Distrito de Policía</w:t>
      </w:r>
      <w:r>
        <w:rPr>
          <w:rFonts w:ascii="Arial" w:hAnsi="Arial" w:cs="Arial"/>
        </w:rPr>
        <w:t xml:space="preserve"> </w:t>
      </w:r>
      <w:r w:rsidRPr="00EC39AD">
        <w:rPr>
          <w:rFonts w:ascii="Arial" w:hAnsi="Arial" w:cs="Arial"/>
        </w:rPr>
        <w:t>Joya de los Sachas, siendo que en la parte pertinente señala: "recomendaciones, bajo su mejor criterio</w:t>
      </w:r>
      <w:r>
        <w:rPr>
          <w:rFonts w:ascii="Arial" w:hAnsi="Arial" w:cs="Arial"/>
        </w:rPr>
        <w:t xml:space="preserve"> </w:t>
      </w:r>
      <w:r w:rsidRPr="00EC39AD">
        <w:rPr>
          <w:rFonts w:ascii="Arial" w:hAnsi="Arial" w:cs="Arial"/>
        </w:rPr>
        <w:t>el presente informe sirva como sustento legal para la elaboración de proyectos en materia de</w:t>
      </w:r>
      <w:r>
        <w:rPr>
          <w:rFonts w:ascii="Arial" w:hAnsi="Arial" w:cs="Arial"/>
        </w:rPr>
        <w:t xml:space="preserve"> </w:t>
      </w:r>
      <w:r w:rsidRPr="00EC39AD">
        <w:rPr>
          <w:rFonts w:ascii="Arial" w:hAnsi="Arial" w:cs="Arial"/>
        </w:rPr>
        <w:t>seguridad." En el memorando, la Alcaldesa dispone "realizar trámite correspondiente."</w:t>
      </w:r>
    </w:p>
    <w:p w14:paraId="4877FCF6" w14:textId="77777777" w:rsidR="00DE7941" w:rsidRPr="00EC39AD" w:rsidRDefault="00DE7941" w:rsidP="00DE7941">
      <w:pPr>
        <w:pStyle w:val="Prrafodelista"/>
        <w:rPr>
          <w:rFonts w:ascii="Arial" w:hAnsi="Arial" w:cs="Arial"/>
        </w:rPr>
      </w:pPr>
    </w:p>
    <w:p w14:paraId="3E305603" w14:textId="77777777" w:rsidR="00DE7941" w:rsidRPr="00EC39AD" w:rsidRDefault="00DE7941" w:rsidP="00DE7941">
      <w:pPr>
        <w:pStyle w:val="Prrafodelista"/>
        <w:numPr>
          <w:ilvl w:val="0"/>
          <w:numId w:val="24"/>
        </w:numPr>
        <w:spacing w:after="0"/>
        <w:jc w:val="both"/>
        <w:rPr>
          <w:rFonts w:ascii="Arial" w:hAnsi="Arial" w:cs="Arial"/>
        </w:rPr>
      </w:pPr>
      <w:r w:rsidRPr="00EC39AD">
        <w:rPr>
          <w:rFonts w:ascii="Arial" w:hAnsi="Arial" w:cs="Arial"/>
        </w:rPr>
        <w:t>Con RESOLUCIÓN Nro. GADMCJS-CONSEC-004 -2024, del 16 de mayo de 2024, el Consejo de</w:t>
      </w:r>
      <w:r>
        <w:rPr>
          <w:rFonts w:ascii="Arial" w:hAnsi="Arial" w:cs="Arial"/>
        </w:rPr>
        <w:t xml:space="preserve"> </w:t>
      </w:r>
      <w:r w:rsidRPr="00EC39AD">
        <w:rPr>
          <w:rFonts w:ascii="Arial" w:hAnsi="Arial" w:cs="Arial"/>
        </w:rPr>
        <w:t>Seguridad Ciudadana Municipal resuelve. Artículo 2. – “Conforme la decisión unánime del Consejo de</w:t>
      </w:r>
      <w:r>
        <w:rPr>
          <w:rFonts w:ascii="Arial" w:hAnsi="Arial" w:cs="Arial"/>
        </w:rPr>
        <w:t xml:space="preserve"> </w:t>
      </w:r>
      <w:r w:rsidRPr="00EC39AD">
        <w:rPr>
          <w:rFonts w:ascii="Arial" w:hAnsi="Arial" w:cs="Arial"/>
        </w:rPr>
        <w:t>Seguridad Ciudadana Cantonal, el Gobierno Autónomo Descentralizado Municipal del Cantón la Joya</w:t>
      </w:r>
      <w:r>
        <w:rPr>
          <w:rFonts w:ascii="Arial" w:hAnsi="Arial" w:cs="Arial"/>
        </w:rPr>
        <w:t xml:space="preserve"> </w:t>
      </w:r>
      <w:r w:rsidRPr="00EC39AD">
        <w:rPr>
          <w:rFonts w:ascii="Arial" w:hAnsi="Arial" w:cs="Arial"/>
        </w:rPr>
        <w:t>de Los Sachas, realizará la gestión necesaria para la adquisición de dos motocicletas, radio Handy y</w:t>
      </w:r>
      <w:r>
        <w:rPr>
          <w:rFonts w:ascii="Arial" w:hAnsi="Arial" w:cs="Arial"/>
        </w:rPr>
        <w:t xml:space="preserve"> </w:t>
      </w:r>
      <w:r w:rsidRPr="00EC39AD">
        <w:rPr>
          <w:rFonts w:ascii="Arial" w:hAnsi="Arial" w:cs="Arial"/>
        </w:rPr>
        <w:t>un vehículo tipo camioneta 4x4, entre otros medios logísticos, habitabilidad, conforme la</w:t>
      </w:r>
      <w:r>
        <w:rPr>
          <w:rFonts w:ascii="Arial" w:hAnsi="Arial" w:cs="Arial"/>
        </w:rPr>
        <w:t xml:space="preserve"> </w:t>
      </w:r>
      <w:r w:rsidRPr="00EC39AD">
        <w:rPr>
          <w:rFonts w:ascii="Arial" w:hAnsi="Arial" w:cs="Arial"/>
        </w:rPr>
        <w:t>disponibilidad</w:t>
      </w:r>
      <w:r>
        <w:rPr>
          <w:rFonts w:ascii="Arial" w:hAnsi="Arial" w:cs="Arial"/>
        </w:rPr>
        <w:t xml:space="preserve"> </w:t>
      </w:r>
      <w:r w:rsidRPr="00EC39AD">
        <w:rPr>
          <w:rFonts w:ascii="Arial" w:hAnsi="Arial" w:cs="Arial"/>
        </w:rPr>
        <w:t>económica presupuestaria, que fortalezcan la capacidad de respuesta operativa del Distrito de Policía</w:t>
      </w:r>
      <w:r>
        <w:rPr>
          <w:rFonts w:ascii="Arial" w:hAnsi="Arial" w:cs="Arial"/>
        </w:rPr>
        <w:t xml:space="preserve"> </w:t>
      </w:r>
      <w:r w:rsidRPr="00EC39AD">
        <w:rPr>
          <w:rFonts w:ascii="Arial" w:hAnsi="Arial" w:cs="Arial"/>
        </w:rPr>
        <w:t>Nacional Joya de los Sachas, siempre a favor de la Seguridad Ciudadana del Cantón”. Esto lo suscribe</w:t>
      </w:r>
      <w:r>
        <w:rPr>
          <w:rFonts w:ascii="Arial" w:hAnsi="Arial" w:cs="Arial"/>
        </w:rPr>
        <w:t xml:space="preserve"> </w:t>
      </w:r>
      <w:r w:rsidRPr="00EC39AD">
        <w:rPr>
          <w:rFonts w:ascii="Arial" w:hAnsi="Arial" w:cs="Arial"/>
        </w:rPr>
        <w:t xml:space="preserve">la Magister Lizeth Hinojosa Alcaldesa y Presidenta del CONSEC y lo certifica el Ing. </w:t>
      </w:r>
      <w:proofErr w:type="spellStart"/>
      <w:r w:rsidRPr="00EC39AD">
        <w:rPr>
          <w:rFonts w:ascii="Arial" w:hAnsi="Arial" w:cs="Arial"/>
        </w:rPr>
        <w:t>Kleber</w:t>
      </w:r>
      <w:proofErr w:type="spellEnd"/>
      <w:r w:rsidRPr="00EC39AD">
        <w:rPr>
          <w:rFonts w:ascii="Arial" w:hAnsi="Arial" w:cs="Arial"/>
        </w:rPr>
        <w:t xml:space="preserve"> Suarez,</w:t>
      </w:r>
      <w:r>
        <w:rPr>
          <w:rFonts w:ascii="Arial" w:hAnsi="Arial" w:cs="Arial"/>
        </w:rPr>
        <w:t xml:space="preserve"> </w:t>
      </w:r>
      <w:r w:rsidRPr="00EC39AD">
        <w:rPr>
          <w:rFonts w:ascii="Arial" w:hAnsi="Arial" w:cs="Arial"/>
        </w:rPr>
        <w:t>Secretario Ejecutivo, con la finalidad de que proceda a su ejecución.</w:t>
      </w:r>
    </w:p>
    <w:p w14:paraId="5F609977" w14:textId="77777777" w:rsidR="00DE7941" w:rsidRDefault="00DE7941" w:rsidP="00DE7941">
      <w:pPr>
        <w:pStyle w:val="Prrafodelista"/>
        <w:rPr>
          <w:rFonts w:ascii="Arial" w:hAnsi="Arial" w:cs="Arial"/>
        </w:rPr>
      </w:pPr>
    </w:p>
    <w:p w14:paraId="587A71D3" w14:textId="77777777" w:rsidR="00D63CC2" w:rsidRPr="00564134" w:rsidRDefault="00D63CC2" w:rsidP="00C135BD">
      <w:pPr>
        <w:pStyle w:val="Sinespaciado"/>
        <w:jc w:val="both"/>
        <w:rPr>
          <w:rFonts w:ascii="Arial" w:hAnsi="Arial" w:cs="Arial"/>
          <w:b/>
          <w:sz w:val="23"/>
          <w:szCs w:val="23"/>
        </w:rPr>
      </w:pPr>
    </w:p>
    <w:p w14:paraId="2ED0FE73" w14:textId="7950CFD7" w:rsidR="003F0382" w:rsidRPr="00564134" w:rsidRDefault="00926F02" w:rsidP="00C135BD">
      <w:pPr>
        <w:pStyle w:val="Sinespaciado"/>
        <w:jc w:val="both"/>
        <w:rPr>
          <w:rFonts w:ascii="Arial" w:hAnsi="Arial" w:cs="Arial"/>
          <w:b/>
          <w:sz w:val="23"/>
          <w:szCs w:val="23"/>
        </w:rPr>
      </w:pPr>
      <w:r w:rsidRPr="00564134">
        <w:rPr>
          <w:rFonts w:ascii="Arial" w:hAnsi="Arial" w:cs="Arial"/>
          <w:b/>
          <w:sz w:val="23"/>
          <w:szCs w:val="23"/>
        </w:rPr>
        <w:t xml:space="preserve">SEGUNDA: FUNDAMENTO </w:t>
      </w:r>
      <w:r w:rsidR="00DE7941" w:rsidRPr="00564134">
        <w:rPr>
          <w:rFonts w:ascii="Arial" w:hAnsi="Arial" w:cs="Arial"/>
          <w:b/>
          <w:sz w:val="23"/>
          <w:szCs w:val="23"/>
        </w:rPr>
        <w:t>LEGAL. -</w:t>
      </w:r>
      <w:r w:rsidRPr="00564134">
        <w:rPr>
          <w:rFonts w:ascii="Arial" w:hAnsi="Arial" w:cs="Arial"/>
          <w:b/>
          <w:sz w:val="23"/>
          <w:szCs w:val="23"/>
        </w:rPr>
        <w:t xml:space="preserve"> </w:t>
      </w:r>
    </w:p>
    <w:p w14:paraId="78DC8EE9" w14:textId="77777777" w:rsidR="00C13DDB" w:rsidRPr="00564134" w:rsidRDefault="00C13DDB" w:rsidP="00C135BD">
      <w:pPr>
        <w:pStyle w:val="Sinespaciado"/>
        <w:jc w:val="both"/>
        <w:rPr>
          <w:rFonts w:ascii="Arial" w:hAnsi="Arial" w:cs="Arial"/>
          <w:sz w:val="23"/>
          <w:szCs w:val="23"/>
        </w:rPr>
      </w:pPr>
    </w:p>
    <w:p w14:paraId="10A5A9F0" w14:textId="45B9AF83" w:rsidR="00926F02" w:rsidRPr="00564134" w:rsidRDefault="00594C2C" w:rsidP="006A3580">
      <w:pPr>
        <w:autoSpaceDE w:val="0"/>
        <w:autoSpaceDN w:val="0"/>
        <w:adjustRightInd w:val="0"/>
        <w:spacing w:after="0" w:line="240" w:lineRule="auto"/>
        <w:jc w:val="both"/>
        <w:rPr>
          <w:rFonts w:ascii="Arial" w:hAnsi="Arial" w:cs="Arial"/>
          <w:bCs/>
          <w:sz w:val="23"/>
          <w:szCs w:val="23"/>
        </w:rPr>
      </w:pPr>
      <w:r w:rsidRPr="00564134">
        <w:rPr>
          <w:rFonts w:ascii="Arial" w:hAnsi="Arial" w:cs="Arial"/>
          <w:b/>
          <w:bCs/>
          <w:sz w:val="23"/>
          <w:szCs w:val="23"/>
        </w:rPr>
        <w:lastRenderedPageBreak/>
        <w:t>2</w:t>
      </w:r>
      <w:r w:rsidR="00C13DDB" w:rsidRPr="00564134">
        <w:rPr>
          <w:rFonts w:ascii="Arial" w:hAnsi="Arial" w:cs="Arial"/>
          <w:b/>
          <w:bCs/>
          <w:sz w:val="23"/>
          <w:szCs w:val="23"/>
        </w:rPr>
        <w:t>.1.-</w:t>
      </w:r>
      <w:r w:rsidR="00C13DDB" w:rsidRPr="00564134">
        <w:rPr>
          <w:rFonts w:ascii="Arial" w:hAnsi="Arial" w:cs="Arial"/>
          <w:bCs/>
          <w:sz w:val="23"/>
          <w:szCs w:val="23"/>
        </w:rPr>
        <w:t xml:space="preserve"> </w:t>
      </w:r>
      <w:r w:rsidRPr="00564134">
        <w:rPr>
          <w:rFonts w:ascii="Arial" w:hAnsi="Arial" w:cs="Arial"/>
          <w:b/>
          <w:sz w:val="23"/>
          <w:szCs w:val="23"/>
        </w:rPr>
        <w:t>CONSTITUCIÓN DE LA REPÚBLICA DEL ECUADOR</w:t>
      </w:r>
      <w:r w:rsidRPr="00564134">
        <w:rPr>
          <w:rFonts w:ascii="Arial" w:hAnsi="Arial" w:cs="Arial"/>
          <w:bCs/>
          <w:sz w:val="23"/>
          <w:szCs w:val="23"/>
        </w:rPr>
        <w:t>.</w:t>
      </w:r>
    </w:p>
    <w:p w14:paraId="2AFB0909" w14:textId="77777777" w:rsidR="00926F02" w:rsidRPr="00564134" w:rsidRDefault="00926F02" w:rsidP="006A3580">
      <w:pPr>
        <w:autoSpaceDE w:val="0"/>
        <w:autoSpaceDN w:val="0"/>
        <w:adjustRightInd w:val="0"/>
        <w:spacing w:after="0" w:line="240" w:lineRule="auto"/>
        <w:jc w:val="both"/>
        <w:rPr>
          <w:rFonts w:ascii="Arial" w:hAnsi="Arial" w:cs="Arial"/>
          <w:bCs/>
          <w:sz w:val="23"/>
          <w:szCs w:val="23"/>
        </w:rPr>
      </w:pPr>
    </w:p>
    <w:p w14:paraId="7C34C7FF" w14:textId="3218EA3C" w:rsidR="003F42B6" w:rsidRPr="00564134" w:rsidRDefault="0079270A" w:rsidP="0079270A">
      <w:pPr>
        <w:autoSpaceDE w:val="0"/>
        <w:autoSpaceDN w:val="0"/>
        <w:adjustRightInd w:val="0"/>
        <w:spacing w:line="240" w:lineRule="auto"/>
        <w:jc w:val="both"/>
        <w:rPr>
          <w:rFonts w:ascii="Arial" w:hAnsi="Arial" w:cs="Arial"/>
          <w:bCs/>
          <w:sz w:val="23"/>
          <w:szCs w:val="23"/>
        </w:rPr>
      </w:pPr>
      <w:r w:rsidRPr="00564134">
        <w:rPr>
          <w:rFonts w:ascii="Arial" w:hAnsi="Arial" w:cs="Arial"/>
          <w:bCs/>
          <w:sz w:val="23"/>
          <w:szCs w:val="23"/>
        </w:rPr>
        <w:t>“</w:t>
      </w:r>
      <w:r w:rsidR="003F42B6" w:rsidRPr="00564134">
        <w:rPr>
          <w:rFonts w:ascii="Arial" w:hAnsi="Arial" w:cs="Arial"/>
          <w:b/>
          <w:sz w:val="23"/>
          <w:szCs w:val="23"/>
        </w:rPr>
        <w:t>Art. 3.-</w:t>
      </w:r>
      <w:r w:rsidR="003F42B6" w:rsidRPr="00564134">
        <w:rPr>
          <w:rFonts w:ascii="Arial" w:hAnsi="Arial" w:cs="Arial"/>
          <w:bCs/>
          <w:sz w:val="23"/>
          <w:szCs w:val="23"/>
        </w:rPr>
        <w:t xml:space="preserve"> Son deberes primordiales del Estado: (…).</w:t>
      </w:r>
      <w:r w:rsidRPr="00564134">
        <w:rPr>
          <w:rFonts w:ascii="Arial" w:hAnsi="Arial" w:cs="Arial"/>
          <w:bCs/>
          <w:sz w:val="23"/>
          <w:szCs w:val="23"/>
        </w:rPr>
        <w:t xml:space="preserve"> </w:t>
      </w:r>
      <w:r w:rsidR="003F42B6" w:rsidRPr="00564134">
        <w:rPr>
          <w:rFonts w:ascii="Arial" w:hAnsi="Arial" w:cs="Arial"/>
          <w:b/>
          <w:sz w:val="23"/>
          <w:szCs w:val="23"/>
        </w:rPr>
        <w:t>8.</w:t>
      </w:r>
      <w:r w:rsidR="003F42B6" w:rsidRPr="00564134">
        <w:rPr>
          <w:rFonts w:ascii="Arial" w:hAnsi="Arial" w:cs="Arial"/>
          <w:bCs/>
          <w:sz w:val="23"/>
          <w:szCs w:val="23"/>
        </w:rPr>
        <w:t xml:space="preserve"> Garantizar a sus habitantes el derecho a una cultura de paz, a la seguridad integral y a vivir en</w:t>
      </w:r>
      <w:r w:rsidRPr="00564134">
        <w:rPr>
          <w:rFonts w:ascii="Arial" w:hAnsi="Arial" w:cs="Arial"/>
          <w:bCs/>
          <w:sz w:val="23"/>
          <w:szCs w:val="23"/>
        </w:rPr>
        <w:t xml:space="preserve"> </w:t>
      </w:r>
      <w:r w:rsidR="003F42B6" w:rsidRPr="00564134">
        <w:rPr>
          <w:rFonts w:ascii="Arial" w:hAnsi="Arial" w:cs="Arial"/>
          <w:bCs/>
          <w:sz w:val="23"/>
          <w:szCs w:val="23"/>
        </w:rPr>
        <w:t>una sociedad</w:t>
      </w:r>
      <w:r w:rsidRPr="00564134">
        <w:rPr>
          <w:rFonts w:ascii="Arial" w:hAnsi="Arial" w:cs="Arial"/>
          <w:bCs/>
          <w:sz w:val="23"/>
          <w:szCs w:val="23"/>
        </w:rPr>
        <w:t xml:space="preserve"> </w:t>
      </w:r>
      <w:r w:rsidR="003F42B6" w:rsidRPr="00564134">
        <w:rPr>
          <w:rFonts w:ascii="Arial" w:hAnsi="Arial" w:cs="Arial"/>
          <w:bCs/>
          <w:sz w:val="23"/>
          <w:szCs w:val="23"/>
        </w:rPr>
        <w:t>democrática y libre de corrupción.</w:t>
      </w:r>
      <w:r w:rsidR="0053287B" w:rsidRPr="00564134">
        <w:rPr>
          <w:rFonts w:ascii="Arial" w:hAnsi="Arial" w:cs="Arial"/>
          <w:bCs/>
          <w:sz w:val="23"/>
          <w:szCs w:val="23"/>
        </w:rPr>
        <w:t xml:space="preserve"> (…).</w:t>
      </w:r>
      <w:r w:rsidRPr="00564134">
        <w:rPr>
          <w:rFonts w:ascii="Arial" w:hAnsi="Arial" w:cs="Arial"/>
          <w:bCs/>
          <w:sz w:val="23"/>
          <w:szCs w:val="23"/>
        </w:rPr>
        <w:t>”</w:t>
      </w:r>
    </w:p>
    <w:p w14:paraId="4009604B" w14:textId="5AB592D7" w:rsidR="003F42B6" w:rsidRPr="00564134" w:rsidRDefault="0079270A" w:rsidP="0079270A">
      <w:pPr>
        <w:autoSpaceDE w:val="0"/>
        <w:autoSpaceDN w:val="0"/>
        <w:adjustRightInd w:val="0"/>
        <w:spacing w:line="240" w:lineRule="auto"/>
        <w:jc w:val="both"/>
        <w:rPr>
          <w:rFonts w:ascii="Arial" w:hAnsi="Arial" w:cs="Arial"/>
          <w:bCs/>
          <w:sz w:val="23"/>
          <w:szCs w:val="23"/>
        </w:rPr>
      </w:pPr>
      <w:r w:rsidRPr="00564134">
        <w:rPr>
          <w:rFonts w:ascii="Arial" w:hAnsi="Arial" w:cs="Arial"/>
          <w:bCs/>
          <w:sz w:val="23"/>
          <w:szCs w:val="23"/>
        </w:rPr>
        <w:t>“</w:t>
      </w:r>
      <w:r w:rsidR="003F42B6" w:rsidRPr="00564134">
        <w:rPr>
          <w:rFonts w:ascii="Arial" w:hAnsi="Arial" w:cs="Arial"/>
          <w:b/>
          <w:sz w:val="23"/>
          <w:szCs w:val="23"/>
        </w:rPr>
        <w:t>Art. 5.-</w:t>
      </w:r>
      <w:r w:rsidR="003F42B6" w:rsidRPr="00564134">
        <w:rPr>
          <w:rFonts w:ascii="Arial" w:hAnsi="Arial" w:cs="Arial"/>
          <w:bCs/>
          <w:sz w:val="23"/>
          <w:szCs w:val="23"/>
        </w:rPr>
        <w:t xml:space="preserve"> El Ecuador es un territorio de paz…</w:t>
      </w:r>
      <w:r w:rsidRPr="00564134">
        <w:rPr>
          <w:rFonts w:ascii="Arial" w:hAnsi="Arial" w:cs="Arial"/>
          <w:bCs/>
          <w:sz w:val="23"/>
          <w:szCs w:val="23"/>
        </w:rPr>
        <w:t>”</w:t>
      </w:r>
    </w:p>
    <w:p w14:paraId="7A855E27" w14:textId="77777777" w:rsidR="0079270A" w:rsidRPr="00564134" w:rsidRDefault="0079270A" w:rsidP="0079270A">
      <w:pPr>
        <w:autoSpaceDE w:val="0"/>
        <w:autoSpaceDN w:val="0"/>
        <w:adjustRightInd w:val="0"/>
        <w:spacing w:line="240" w:lineRule="auto"/>
        <w:jc w:val="both"/>
        <w:rPr>
          <w:rFonts w:ascii="Arial" w:hAnsi="Arial" w:cs="Arial"/>
          <w:bCs/>
          <w:sz w:val="23"/>
          <w:szCs w:val="23"/>
        </w:rPr>
      </w:pPr>
      <w:r w:rsidRPr="00564134">
        <w:rPr>
          <w:rFonts w:ascii="Arial" w:hAnsi="Arial" w:cs="Arial"/>
          <w:bCs/>
          <w:sz w:val="23"/>
          <w:szCs w:val="23"/>
        </w:rPr>
        <w:t>“</w:t>
      </w:r>
      <w:r w:rsidR="0053287B" w:rsidRPr="00564134">
        <w:rPr>
          <w:rFonts w:ascii="Arial" w:hAnsi="Arial" w:cs="Arial"/>
          <w:b/>
          <w:sz w:val="23"/>
          <w:szCs w:val="23"/>
        </w:rPr>
        <w:t>Art. 66.-</w:t>
      </w:r>
      <w:r w:rsidR="0053287B" w:rsidRPr="00564134">
        <w:rPr>
          <w:rFonts w:ascii="Arial" w:hAnsi="Arial" w:cs="Arial"/>
          <w:bCs/>
          <w:sz w:val="23"/>
          <w:szCs w:val="23"/>
        </w:rPr>
        <w:t xml:space="preserve"> Se reconoce y garantizará a las personas: (…)</w:t>
      </w:r>
      <w:r w:rsidRPr="00564134">
        <w:rPr>
          <w:rFonts w:ascii="Arial" w:hAnsi="Arial" w:cs="Arial"/>
          <w:bCs/>
          <w:sz w:val="23"/>
          <w:szCs w:val="23"/>
        </w:rPr>
        <w:t xml:space="preserve"> </w:t>
      </w:r>
    </w:p>
    <w:p w14:paraId="4B6E65A1" w14:textId="44B1CDCA" w:rsidR="0053287B" w:rsidRPr="00564134" w:rsidRDefault="0053287B" w:rsidP="0079270A">
      <w:pPr>
        <w:autoSpaceDE w:val="0"/>
        <w:autoSpaceDN w:val="0"/>
        <w:adjustRightInd w:val="0"/>
        <w:spacing w:line="240" w:lineRule="auto"/>
        <w:jc w:val="both"/>
        <w:rPr>
          <w:rFonts w:ascii="Arial" w:hAnsi="Arial" w:cs="Arial"/>
          <w:bCs/>
          <w:sz w:val="23"/>
          <w:szCs w:val="23"/>
        </w:rPr>
      </w:pPr>
      <w:r w:rsidRPr="00564134">
        <w:rPr>
          <w:rFonts w:ascii="Arial" w:hAnsi="Arial" w:cs="Arial"/>
          <w:b/>
          <w:sz w:val="23"/>
          <w:szCs w:val="23"/>
        </w:rPr>
        <w:t>2.</w:t>
      </w:r>
      <w:r w:rsidRPr="00564134">
        <w:rPr>
          <w:rFonts w:ascii="Arial" w:hAnsi="Arial" w:cs="Arial"/>
          <w:bCs/>
          <w:sz w:val="23"/>
          <w:szCs w:val="23"/>
        </w:rPr>
        <w:t xml:space="preserve"> El derecho a una vida digna, que asegure la </w:t>
      </w:r>
      <w:r w:rsidR="00DC544D" w:rsidRPr="00564134">
        <w:rPr>
          <w:rFonts w:ascii="Arial" w:hAnsi="Arial" w:cs="Arial"/>
          <w:bCs/>
          <w:sz w:val="23"/>
          <w:szCs w:val="23"/>
        </w:rPr>
        <w:t>…</w:t>
      </w:r>
      <w:r w:rsidRPr="00564134">
        <w:rPr>
          <w:rFonts w:ascii="Arial" w:hAnsi="Arial" w:cs="Arial"/>
          <w:bCs/>
          <w:sz w:val="23"/>
          <w:szCs w:val="23"/>
        </w:rPr>
        <w:t>, seguridad social y otros servicios sociales necesarios.</w:t>
      </w:r>
    </w:p>
    <w:p w14:paraId="653DBB0F" w14:textId="77777777" w:rsidR="0053287B" w:rsidRPr="00564134" w:rsidRDefault="0053287B" w:rsidP="0079270A">
      <w:pPr>
        <w:autoSpaceDE w:val="0"/>
        <w:autoSpaceDN w:val="0"/>
        <w:adjustRightInd w:val="0"/>
        <w:spacing w:after="0" w:line="240" w:lineRule="auto"/>
        <w:jc w:val="both"/>
        <w:rPr>
          <w:rFonts w:ascii="Arial" w:hAnsi="Arial" w:cs="Arial"/>
          <w:bCs/>
          <w:sz w:val="23"/>
          <w:szCs w:val="23"/>
        </w:rPr>
      </w:pPr>
      <w:r w:rsidRPr="00564134">
        <w:rPr>
          <w:rFonts w:ascii="Arial" w:hAnsi="Arial" w:cs="Arial"/>
          <w:b/>
          <w:sz w:val="23"/>
          <w:szCs w:val="23"/>
        </w:rPr>
        <w:t>3.</w:t>
      </w:r>
      <w:r w:rsidRPr="00564134">
        <w:rPr>
          <w:rFonts w:ascii="Arial" w:hAnsi="Arial" w:cs="Arial"/>
          <w:bCs/>
          <w:sz w:val="23"/>
          <w:szCs w:val="23"/>
        </w:rPr>
        <w:t xml:space="preserve"> El derecho a la integridad personal, que incluye:</w:t>
      </w:r>
    </w:p>
    <w:p w14:paraId="0C3E2C08" w14:textId="77777777" w:rsidR="0053287B" w:rsidRPr="00564134" w:rsidRDefault="0053287B" w:rsidP="0079270A">
      <w:pPr>
        <w:autoSpaceDE w:val="0"/>
        <w:autoSpaceDN w:val="0"/>
        <w:adjustRightInd w:val="0"/>
        <w:spacing w:after="0" w:line="240" w:lineRule="auto"/>
        <w:jc w:val="both"/>
        <w:rPr>
          <w:rFonts w:ascii="Arial" w:hAnsi="Arial" w:cs="Arial"/>
          <w:bCs/>
          <w:sz w:val="23"/>
          <w:szCs w:val="23"/>
        </w:rPr>
      </w:pPr>
      <w:r w:rsidRPr="00564134">
        <w:rPr>
          <w:rFonts w:ascii="Arial" w:hAnsi="Arial" w:cs="Arial"/>
          <w:b/>
          <w:sz w:val="23"/>
          <w:szCs w:val="23"/>
        </w:rPr>
        <w:t>a)</w:t>
      </w:r>
      <w:r w:rsidRPr="00564134">
        <w:rPr>
          <w:rFonts w:ascii="Arial" w:hAnsi="Arial" w:cs="Arial"/>
          <w:bCs/>
          <w:sz w:val="23"/>
          <w:szCs w:val="23"/>
        </w:rPr>
        <w:t xml:space="preserve"> La integridad física, psíquica, moral y sexual.</w:t>
      </w:r>
    </w:p>
    <w:p w14:paraId="13B6A3E3" w14:textId="4B80EFC4" w:rsidR="0053287B" w:rsidRPr="00564134" w:rsidRDefault="0053287B" w:rsidP="0079270A">
      <w:pPr>
        <w:autoSpaceDE w:val="0"/>
        <w:autoSpaceDN w:val="0"/>
        <w:adjustRightInd w:val="0"/>
        <w:spacing w:after="0" w:line="240" w:lineRule="auto"/>
        <w:jc w:val="both"/>
        <w:rPr>
          <w:rFonts w:ascii="Arial" w:hAnsi="Arial" w:cs="Arial"/>
          <w:bCs/>
          <w:sz w:val="23"/>
          <w:szCs w:val="23"/>
        </w:rPr>
      </w:pPr>
      <w:r w:rsidRPr="00564134">
        <w:rPr>
          <w:rFonts w:ascii="Arial" w:hAnsi="Arial" w:cs="Arial"/>
          <w:b/>
          <w:sz w:val="23"/>
          <w:szCs w:val="23"/>
        </w:rPr>
        <w:t>b)</w:t>
      </w:r>
      <w:r w:rsidRPr="00564134">
        <w:rPr>
          <w:rFonts w:ascii="Arial" w:hAnsi="Arial" w:cs="Arial"/>
          <w:bCs/>
          <w:sz w:val="23"/>
          <w:szCs w:val="23"/>
        </w:rPr>
        <w:t xml:space="preserve"> Una vida libre de violencia en el ámbito público y privado. El Estado adoptará las medidas</w:t>
      </w:r>
      <w:r w:rsidR="0079270A" w:rsidRPr="00564134">
        <w:rPr>
          <w:rFonts w:ascii="Arial" w:hAnsi="Arial" w:cs="Arial"/>
          <w:bCs/>
          <w:sz w:val="23"/>
          <w:szCs w:val="23"/>
        </w:rPr>
        <w:t xml:space="preserve"> </w:t>
      </w:r>
      <w:r w:rsidRPr="00564134">
        <w:rPr>
          <w:rFonts w:ascii="Arial" w:hAnsi="Arial" w:cs="Arial"/>
          <w:bCs/>
          <w:sz w:val="23"/>
          <w:szCs w:val="23"/>
        </w:rPr>
        <w:t>necesarias para prevenir, eliminar y sancionar toda forma de violencia, en especial la ejercida contra</w:t>
      </w:r>
      <w:r w:rsidR="0079270A" w:rsidRPr="00564134">
        <w:rPr>
          <w:rFonts w:ascii="Arial" w:hAnsi="Arial" w:cs="Arial"/>
          <w:bCs/>
          <w:sz w:val="23"/>
          <w:szCs w:val="23"/>
        </w:rPr>
        <w:t xml:space="preserve"> </w:t>
      </w:r>
      <w:r w:rsidRPr="00564134">
        <w:rPr>
          <w:rFonts w:ascii="Arial" w:hAnsi="Arial" w:cs="Arial"/>
          <w:bCs/>
          <w:sz w:val="23"/>
          <w:szCs w:val="23"/>
        </w:rPr>
        <w:t>las mujeres, niñas, niños y adolescentes, personas adultas mayores, personas con discapacidad y</w:t>
      </w:r>
      <w:r w:rsidR="0079270A" w:rsidRPr="00564134">
        <w:rPr>
          <w:rFonts w:ascii="Arial" w:hAnsi="Arial" w:cs="Arial"/>
          <w:bCs/>
          <w:sz w:val="23"/>
          <w:szCs w:val="23"/>
        </w:rPr>
        <w:t xml:space="preserve"> </w:t>
      </w:r>
      <w:r w:rsidRPr="00564134">
        <w:rPr>
          <w:rFonts w:ascii="Arial" w:hAnsi="Arial" w:cs="Arial"/>
          <w:bCs/>
          <w:sz w:val="23"/>
          <w:szCs w:val="23"/>
        </w:rPr>
        <w:t>contra toda persona en situación de desventaja o vulnerabilidad; idénticas medidas se tomarán</w:t>
      </w:r>
      <w:r w:rsidR="0079270A" w:rsidRPr="00564134">
        <w:rPr>
          <w:rFonts w:ascii="Arial" w:hAnsi="Arial" w:cs="Arial"/>
          <w:bCs/>
          <w:sz w:val="23"/>
          <w:szCs w:val="23"/>
        </w:rPr>
        <w:t xml:space="preserve"> </w:t>
      </w:r>
      <w:r w:rsidRPr="00564134">
        <w:rPr>
          <w:rFonts w:ascii="Arial" w:hAnsi="Arial" w:cs="Arial"/>
          <w:bCs/>
          <w:sz w:val="23"/>
          <w:szCs w:val="23"/>
        </w:rPr>
        <w:t>contra la violencia, la esclavitud y la</w:t>
      </w:r>
      <w:r w:rsidR="0079270A" w:rsidRPr="00564134">
        <w:rPr>
          <w:rFonts w:ascii="Arial" w:hAnsi="Arial" w:cs="Arial"/>
          <w:bCs/>
          <w:sz w:val="23"/>
          <w:szCs w:val="23"/>
        </w:rPr>
        <w:t xml:space="preserve"> </w:t>
      </w:r>
      <w:r w:rsidRPr="00564134">
        <w:rPr>
          <w:rFonts w:ascii="Arial" w:hAnsi="Arial" w:cs="Arial"/>
          <w:bCs/>
          <w:sz w:val="23"/>
          <w:szCs w:val="23"/>
        </w:rPr>
        <w:t>explotación sexual.</w:t>
      </w:r>
    </w:p>
    <w:p w14:paraId="51F53B4A" w14:textId="2ACE92BA" w:rsidR="0053287B" w:rsidRPr="00564134" w:rsidRDefault="0053287B" w:rsidP="0079270A">
      <w:pPr>
        <w:autoSpaceDE w:val="0"/>
        <w:autoSpaceDN w:val="0"/>
        <w:adjustRightInd w:val="0"/>
        <w:spacing w:after="0" w:line="240" w:lineRule="auto"/>
        <w:jc w:val="both"/>
        <w:rPr>
          <w:rFonts w:ascii="Arial" w:hAnsi="Arial" w:cs="Arial"/>
          <w:bCs/>
          <w:sz w:val="23"/>
          <w:szCs w:val="23"/>
        </w:rPr>
      </w:pPr>
      <w:r w:rsidRPr="00564134">
        <w:rPr>
          <w:rFonts w:ascii="Arial" w:hAnsi="Arial" w:cs="Arial"/>
          <w:b/>
          <w:sz w:val="23"/>
          <w:szCs w:val="23"/>
        </w:rPr>
        <w:t>c)</w:t>
      </w:r>
      <w:r w:rsidRPr="00564134">
        <w:rPr>
          <w:rFonts w:ascii="Arial" w:hAnsi="Arial" w:cs="Arial"/>
          <w:bCs/>
          <w:sz w:val="23"/>
          <w:szCs w:val="23"/>
        </w:rPr>
        <w:t xml:space="preserve"> La prohibición de la tortura, la desaparición forzada y los tratos y penas crueles, inhumanos o</w:t>
      </w:r>
      <w:r w:rsidR="0079270A" w:rsidRPr="00564134">
        <w:rPr>
          <w:rFonts w:ascii="Arial" w:hAnsi="Arial" w:cs="Arial"/>
          <w:bCs/>
          <w:sz w:val="23"/>
          <w:szCs w:val="23"/>
        </w:rPr>
        <w:t xml:space="preserve"> </w:t>
      </w:r>
      <w:r w:rsidRPr="00564134">
        <w:rPr>
          <w:rFonts w:ascii="Arial" w:hAnsi="Arial" w:cs="Arial"/>
          <w:bCs/>
          <w:sz w:val="23"/>
          <w:szCs w:val="23"/>
        </w:rPr>
        <w:t>degradantes. (…).</w:t>
      </w:r>
      <w:r w:rsidR="0079270A" w:rsidRPr="00564134">
        <w:rPr>
          <w:rFonts w:ascii="Arial" w:hAnsi="Arial" w:cs="Arial"/>
          <w:bCs/>
          <w:sz w:val="23"/>
          <w:szCs w:val="23"/>
        </w:rPr>
        <w:t>”</w:t>
      </w:r>
    </w:p>
    <w:p w14:paraId="51DFC069" w14:textId="77777777" w:rsidR="0079270A" w:rsidRPr="00564134" w:rsidRDefault="0079270A" w:rsidP="0079270A">
      <w:pPr>
        <w:autoSpaceDE w:val="0"/>
        <w:autoSpaceDN w:val="0"/>
        <w:adjustRightInd w:val="0"/>
        <w:spacing w:after="0" w:line="240" w:lineRule="auto"/>
        <w:jc w:val="both"/>
        <w:rPr>
          <w:rFonts w:ascii="Arial" w:hAnsi="Arial" w:cs="Arial"/>
          <w:bCs/>
          <w:sz w:val="23"/>
          <w:szCs w:val="23"/>
        </w:rPr>
      </w:pPr>
    </w:p>
    <w:p w14:paraId="20F8FE1E" w14:textId="3707B654" w:rsidR="00B65B8A" w:rsidRPr="00564134" w:rsidRDefault="0079270A" w:rsidP="0079270A">
      <w:pPr>
        <w:autoSpaceDE w:val="0"/>
        <w:autoSpaceDN w:val="0"/>
        <w:adjustRightInd w:val="0"/>
        <w:spacing w:after="0" w:line="240" w:lineRule="auto"/>
        <w:jc w:val="both"/>
        <w:rPr>
          <w:rFonts w:ascii="Arial" w:hAnsi="Arial" w:cs="Arial"/>
          <w:bCs/>
          <w:sz w:val="23"/>
          <w:szCs w:val="23"/>
        </w:rPr>
      </w:pPr>
      <w:r w:rsidRPr="00564134">
        <w:rPr>
          <w:rFonts w:ascii="Arial" w:hAnsi="Arial" w:cs="Arial"/>
          <w:bCs/>
          <w:sz w:val="23"/>
          <w:szCs w:val="23"/>
        </w:rPr>
        <w:t>“</w:t>
      </w:r>
      <w:r w:rsidR="00B65B8A" w:rsidRPr="00564134">
        <w:rPr>
          <w:rFonts w:ascii="Arial" w:hAnsi="Arial" w:cs="Arial"/>
          <w:b/>
          <w:sz w:val="23"/>
          <w:szCs w:val="23"/>
        </w:rPr>
        <w:t>Art. 83.-</w:t>
      </w:r>
      <w:r w:rsidR="00B65B8A" w:rsidRPr="00564134">
        <w:rPr>
          <w:rFonts w:ascii="Arial" w:hAnsi="Arial" w:cs="Arial"/>
          <w:bCs/>
          <w:sz w:val="23"/>
          <w:szCs w:val="23"/>
        </w:rPr>
        <w:t xml:space="preserve"> Son deberes y responsabilidades de las ecuatorianas y los ecuatorianos, sin perjuicio de</w:t>
      </w:r>
      <w:r w:rsidRPr="00564134">
        <w:rPr>
          <w:rFonts w:ascii="Arial" w:hAnsi="Arial" w:cs="Arial"/>
          <w:bCs/>
          <w:sz w:val="23"/>
          <w:szCs w:val="23"/>
        </w:rPr>
        <w:t xml:space="preserve"> </w:t>
      </w:r>
      <w:r w:rsidR="00B65B8A" w:rsidRPr="00564134">
        <w:rPr>
          <w:rFonts w:ascii="Arial" w:hAnsi="Arial" w:cs="Arial"/>
          <w:bCs/>
          <w:sz w:val="23"/>
          <w:szCs w:val="23"/>
        </w:rPr>
        <w:t>otros previstos en la Constitución y la ley: (…).</w:t>
      </w:r>
      <w:r w:rsidRPr="00564134">
        <w:rPr>
          <w:rFonts w:ascii="Arial" w:hAnsi="Arial" w:cs="Arial"/>
          <w:bCs/>
          <w:sz w:val="23"/>
          <w:szCs w:val="23"/>
        </w:rPr>
        <w:t xml:space="preserve"> </w:t>
      </w:r>
      <w:r w:rsidR="00B65B8A" w:rsidRPr="00564134">
        <w:rPr>
          <w:rFonts w:ascii="Arial" w:hAnsi="Arial" w:cs="Arial"/>
          <w:bCs/>
          <w:sz w:val="23"/>
          <w:szCs w:val="23"/>
        </w:rPr>
        <w:t>4. Colaborar en el</w:t>
      </w:r>
      <w:r w:rsidRPr="00564134">
        <w:rPr>
          <w:rFonts w:ascii="Arial" w:hAnsi="Arial" w:cs="Arial"/>
          <w:bCs/>
          <w:sz w:val="23"/>
          <w:szCs w:val="23"/>
        </w:rPr>
        <w:t xml:space="preserve"> </w:t>
      </w:r>
      <w:r w:rsidR="00B65B8A" w:rsidRPr="00564134">
        <w:rPr>
          <w:rFonts w:ascii="Arial" w:hAnsi="Arial" w:cs="Arial"/>
          <w:bCs/>
          <w:sz w:val="23"/>
          <w:szCs w:val="23"/>
        </w:rPr>
        <w:t>mantenimiento de la paz y de la seguridad. (…)”</w:t>
      </w:r>
    </w:p>
    <w:p w14:paraId="3DEA7DCC" w14:textId="77777777" w:rsidR="0079270A" w:rsidRPr="00564134" w:rsidRDefault="0079270A" w:rsidP="0079270A">
      <w:pPr>
        <w:autoSpaceDE w:val="0"/>
        <w:autoSpaceDN w:val="0"/>
        <w:adjustRightInd w:val="0"/>
        <w:spacing w:after="0" w:line="240" w:lineRule="auto"/>
        <w:jc w:val="both"/>
        <w:rPr>
          <w:rFonts w:ascii="Arial" w:hAnsi="Arial" w:cs="Arial"/>
          <w:bCs/>
          <w:sz w:val="23"/>
          <w:szCs w:val="23"/>
        </w:rPr>
      </w:pPr>
    </w:p>
    <w:p w14:paraId="1EFA773D" w14:textId="5E955A0B" w:rsidR="00B65B8A" w:rsidRPr="00564134" w:rsidRDefault="0079270A" w:rsidP="0079270A">
      <w:pPr>
        <w:autoSpaceDE w:val="0"/>
        <w:autoSpaceDN w:val="0"/>
        <w:adjustRightInd w:val="0"/>
        <w:spacing w:after="0" w:line="240" w:lineRule="auto"/>
        <w:jc w:val="both"/>
        <w:rPr>
          <w:rFonts w:ascii="Arial" w:hAnsi="Arial" w:cs="Arial"/>
          <w:bCs/>
          <w:sz w:val="23"/>
          <w:szCs w:val="23"/>
        </w:rPr>
      </w:pPr>
      <w:r w:rsidRPr="00564134">
        <w:rPr>
          <w:rFonts w:ascii="Arial" w:hAnsi="Arial" w:cs="Arial"/>
          <w:bCs/>
          <w:sz w:val="23"/>
          <w:szCs w:val="23"/>
        </w:rPr>
        <w:t>“</w:t>
      </w:r>
      <w:r w:rsidR="00B65B8A" w:rsidRPr="00564134">
        <w:rPr>
          <w:rFonts w:ascii="Arial" w:hAnsi="Arial" w:cs="Arial"/>
          <w:b/>
          <w:sz w:val="23"/>
          <w:szCs w:val="23"/>
        </w:rPr>
        <w:t>Art. 163.-</w:t>
      </w:r>
      <w:r w:rsidR="00B65B8A" w:rsidRPr="00564134">
        <w:rPr>
          <w:rFonts w:ascii="Arial" w:hAnsi="Arial" w:cs="Arial"/>
          <w:bCs/>
          <w:sz w:val="23"/>
          <w:szCs w:val="23"/>
        </w:rPr>
        <w:t xml:space="preserve"> La Policía Nacional es una institución estatal de carácter civil, armada, técnica,</w:t>
      </w:r>
      <w:r w:rsidRPr="00564134">
        <w:rPr>
          <w:rFonts w:ascii="Arial" w:hAnsi="Arial" w:cs="Arial"/>
          <w:bCs/>
          <w:sz w:val="23"/>
          <w:szCs w:val="23"/>
        </w:rPr>
        <w:t xml:space="preserve"> </w:t>
      </w:r>
      <w:r w:rsidR="00B65B8A" w:rsidRPr="00564134">
        <w:rPr>
          <w:rFonts w:ascii="Arial" w:hAnsi="Arial" w:cs="Arial"/>
          <w:bCs/>
          <w:sz w:val="23"/>
          <w:szCs w:val="23"/>
        </w:rPr>
        <w:t>jerarquizada, disciplinada, profesional y altamente especializada, cuya misión es atender la</w:t>
      </w:r>
      <w:r w:rsidRPr="00564134">
        <w:rPr>
          <w:rFonts w:ascii="Arial" w:hAnsi="Arial" w:cs="Arial"/>
          <w:bCs/>
          <w:sz w:val="23"/>
          <w:szCs w:val="23"/>
        </w:rPr>
        <w:t xml:space="preserve"> </w:t>
      </w:r>
      <w:r w:rsidR="00B65B8A" w:rsidRPr="00564134">
        <w:rPr>
          <w:rFonts w:ascii="Arial" w:hAnsi="Arial" w:cs="Arial"/>
          <w:bCs/>
          <w:sz w:val="23"/>
          <w:szCs w:val="23"/>
        </w:rPr>
        <w:t>seguridad ciudadana y el orden público, y proteger el libre ejercicio de los derechos y la seguridad de las personas dentro del territorio nacional.</w:t>
      </w:r>
    </w:p>
    <w:p w14:paraId="04FBFF66" w14:textId="589487A3" w:rsidR="00B65B8A" w:rsidRPr="00564134" w:rsidRDefault="00B65B8A" w:rsidP="0079270A">
      <w:pPr>
        <w:autoSpaceDE w:val="0"/>
        <w:autoSpaceDN w:val="0"/>
        <w:adjustRightInd w:val="0"/>
        <w:spacing w:after="0" w:line="240" w:lineRule="auto"/>
        <w:jc w:val="both"/>
        <w:rPr>
          <w:rFonts w:ascii="Arial" w:hAnsi="Arial" w:cs="Arial"/>
          <w:bCs/>
          <w:sz w:val="23"/>
          <w:szCs w:val="23"/>
        </w:rPr>
      </w:pPr>
      <w:r w:rsidRPr="00564134">
        <w:rPr>
          <w:rFonts w:ascii="Arial" w:hAnsi="Arial" w:cs="Arial"/>
          <w:bCs/>
          <w:sz w:val="23"/>
          <w:szCs w:val="23"/>
        </w:rPr>
        <w:t>Los miembros de la Policía Nacional tendrán una formación basada en derechos humanos,</w:t>
      </w:r>
      <w:r w:rsidR="0079270A" w:rsidRPr="00564134">
        <w:rPr>
          <w:rFonts w:ascii="Arial" w:hAnsi="Arial" w:cs="Arial"/>
          <w:bCs/>
          <w:sz w:val="23"/>
          <w:szCs w:val="23"/>
        </w:rPr>
        <w:t xml:space="preserve"> </w:t>
      </w:r>
      <w:r w:rsidRPr="00564134">
        <w:rPr>
          <w:rFonts w:ascii="Arial" w:hAnsi="Arial" w:cs="Arial"/>
          <w:bCs/>
          <w:sz w:val="23"/>
          <w:szCs w:val="23"/>
        </w:rPr>
        <w:t>investigación especializada, prevención, control y prevención del delito y utilización de medios de</w:t>
      </w:r>
      <w:r w:rsidR="0079270A" w:rsidRPr="00564134">
        <w:rPr>
          <w:rFonts w:ascii="Arial" w:hAnsi="Arial" w:cs="Arial"/>
          <w:bCs/>
          <w:sz w:val="23"/>
          <w:szCs w:val="23"/>
        </w:rPr>
        <w:t xml:space="preserve"> </w:t>
      </w:r>
      <w:r w:rsidRPr="00564134">
        <w:rPr>
          <w:rFonts w:ascii="Arial" w:hAnsi="Arial" w:cs="Arial"/>
          <w:bCs/>
          <w:sz w:val="23"/>
          <w:szCs w:val="23"/>
        </w:rPr>
        <w:t>disuasión y conciliación como alternativas al uso de la fuerza.</w:t>
      </w:r>
    </w:p>
    <w:p w14:paraId="6AAF8290" w14:textId="054A89EF" w:rsidR="00594C2C" w:rsidRPr="00564134" w:rsidRDefault="00B65B8A" w:rsidP="00A9597A">
      <w:pPr>
        <w:autoSpaceDE w:val="0"/>
        <w:autoSpaceDN w:val="0"/>
        <w:adjustRightInd w:val="0"/>
        <w:spacing w:after="0" w:line="240" w:lineRule="auto"/>
        <w:jc w:val="both"/>
        <w:rPr>
          <w:rFonts w:ascii="Arial" w:hAnsi="Arial" w:cs="Arial"/>
          <w:bCs/>
          <w:sz w:val="23"/>
          <w:szCs w:val="23"/>
        </w:rPr>
      </w:pPr>
      <w:r w:rsidRPr="00564134">
        <w:rPr>
          <w:rFonts w:ascii="Arial" w:hAnsi="Arial" w:cs="Arial"/>
          <w:bCs/>
          <w:sz w:val="23"/>
          <w:szCs w:val="23"/>
        </w:rPr>
        <w:t>Para el desarrollo de sus tareas la Policía Nacional coordinará sus funciones con los diferentes</w:t>
      </w:r>
      <w:r w:rsidR="0079270A" w:rsidRPr="00564134">
        <w:rPr>
          <w:rFonts w:ascii="Arial" w:hAnsi="Arial" w:cs="Arial"/>
          <w:bCs/>
          <w:sz w:val="23"/>
          <w:szCs w:val="23"/>
        </w:rPr>
        <w:t xml:space="preserve"> </w:t>
      </w:r>
      <w:r w:rsidRPr="00564134">
        <w:rPr>
          <w:rFonts w:ascii="Arial" w:hAnsi="Arial" w:cs="Arial"/>
          <w:bCs/>
          <w:sz w:val="23"/>
          <w:szCs w:val="23"/>
        </w:rPr>
        <w:t>niveles de gobiernos autónomos descentralizados.”</w:t>
      </w:r>
    </w:p>
    <w:p w14:paraId="179A4F72" w14:textId="77777777" w:rsidR="00A9597A" w:rsidRPr="00564134" w:rsidRDefault="00A9597A" w:rsidP="00A9597A">
      <w:pPr>
        <w:autoSpaceDE w:val="0"/>
        <w:autoSpaceDN w:val="0"/>
        <w:adjustRightInd w:val="0"/>
        <w:spacing w:after="0" w:line="240" w:lineRule="auto"/>
        <w:jc w:val="both"/>
        <w:rPr>
          <w:rFonts w:ascii="Arial" w:hAnsi="Arial" w:cs="Arial"/>
          <w:sz w:val="23"/>
          <w:szCs w:val="23"/>
        </w:rPr>
      </w:pPr>
    </w:p>
    <w:p w14:paraId="3E5281B3" w14:textId="79CA2AB8" w:rsidR="004A68FA" w:rsidRPr="00564134" w:rsidRDefault="00926F02" w:rsidP="00594C2C">
      <w:pPr>
        <w:autoSpaceDE w:val="0"/>
        <w:autoSpaceDN w:val="0"/>
        <w:adjustRightInd w:val="0"/>
        <w:spacing w:line="240" w:lineRule="auto"/>
        <w:jc w:val="both"/>
        <w:rPr>
          <w:rFonts w:ascii="Arial" w:hAnsi="Arial" w:cs="Arial"/>
          <w:sz w:val="23"/>
          <w:szCs w:val="23"/>
        </w:rPr>
      </w:pPr>
      <w:r w:rsidRPr="00564134">
        <w:rPr>
          <w:rFonts w:ascii="Arial" w:hAnsi="Arial" w:cs="Arial"/>
          <w:sz w:val="23"/>
          <w:szCs w:val="23"/>
        </w:rPr>
        <w:t>“</w:t>
      </w:r>
      <w:r w:rsidR="004A68FA" w:rsidRPr="00564134">
        <w:rPr>
          <w:rFonts w:ascii="Arial" w:hAnsi="Arial" w:cs="Arial"/>
          <w:b/>
          <w:bCs/>
          <w:sz w:val="23"/>
          <w:szCs w:val="23"/>
        </w:rPr>
        <w:t>Art. 226</w:t>
      </w:r>
      <w:r w:rsidR="00F548BE" w:rsidRPr="00564134">
        <w:rPr>
          <w:rFonts w:ascii="Arial" w:hAnsi="Arial" w:cs="Arial"/>
          <w:b/>
          <w:bCs/>
          <w:sz w:val="23"/>
          <w:szCs w:val="23"/>
        </w:rPr>
        <w:t>.-</w:t>
      </w:r>
      <w:r w:rsidR="004A68FA" w:rsidRPr="00564134">
        <w:rPr>
          <w:rFonts w:ascii="Arial" w:hAnsi="Arial" w:cs="Arial"/>
          <w:sz w:val="23"/>
          <w:szCs w:val="23"/>
        </w:rPr>
        <w:t xml:space="preserve"> 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r w:rsidRPr="00564134">
        <w:rPr>
          <w:rFonts w:ascii="Arial" w:hAnsi="Arial" w:cs="Arial"/>
          <w:sz w:val="23"/>
          <w:szCs w:val="23"/>
        </w:rPr>
        <w:t>”</w:t>
      </w:r>
      <w:r w:rsidR="004A68FA" w:rsidRPr="00564134">
        <w:rPr>
          <w:rFonts w:ascii="Arial" w:hAnsi="Arial" w:cs="Arial"/>
          <w:sz w:val="23"/>
          <w:szCs w:val="23"/>
        </w:rPr>
        <w:t>.</w:t>
      </w:r>
    </w:p>
    <w:p w14:paraId="7523844C" w14:textId="438786DF" w:rsidR="004A68FA" w:rsidRPr="00564134" w:rsidRDefault="00926F02" w:rsidP="00594C2C">
      <w:pPr>
        <w:spacing w:line="240" w:lineRule="auto"/>
        <w:jc w:val="both"/>
        <w:rPr>
          <w:rFonts w:ascii="Arial" w:hAnsi="Arial" w:cs="Arial"/>
          <w:sz w:val="23"/>
          <w:szCs w:val="23"/>
        </w:rPr>
      </w:pPr>
      <w:r w:rsidRPr="00564134">
        <w:rPr>
          <w:rFonts w:ascii="Arial" w:hAnsi="Arial" w:cs="Arial"/>
          <w:sz w:val="23"/>
          <w:szCs w:val="23"/>
        </w:rPr>
        <w:t>“</w:t>
      </w:r>
      <w:r w:rsidR="004A68FA" w:rsidRPr="00564134">
        <w:rPr>
          <w:rFonts w:ascii="Arial" w:hAnsi="Arial" w:cs="Arial"/>
          <w:b/>
          <w:bCs/>
          <w:sz w:val="23"/>
          <w:szCs w:val="23"/>
        </w:rPr>
        <w:t>Art. 227</w:t>
      </w:r>
      <w:r w:rsidR="00F548BE" w:rsidRPr="00564134">
        <w:rPr>
          <w:rFonts w:ascii="Arial" w:hAnsi="Arial" w:cs="Arial"/>
          <w:sz w:val="23"/>
          <w:szCs w:val="23"/>
        </w:rPr>
        <w:t xml:space="preserve">.- </w:t>
      </w:r>
      <w:r w:rsidR="004A68FA" w:rsidRPr="00564134">
        <w:rPr>
          <w:rFonts w:ascii="Arial" w:hAnsi="Arial" w:cs="Arial"/>
          <w:sz w:val="23"/>
          <w:szCs w:val="23"/>
        </w:rPr>
        <w:t>La administración pública constituye un servicio a la colectividad que se rige por los principios de eficacia, eficiencia, calidad, jerarquía,</w:t>
      </w:r>
      <w:r w:rsidR="00A9597A" w:rsidRPr="00564134">
        <w:rPr>
          <w:rFonts w:ascii="Arial" w:hAnsi="Arial" w:cs="Arial"/>
          <w:sz w:val="23"/>
          <w:szCs w:val="23"/>
        </w:rPr>
        <w:t xml:space="preserve"> </w:t>
      </w:r>
      <w:r w:rsidR="004A68FA" w:rsidRPr="00564134">
        <w:rPr>
          <w:rFonts w:ascii="Arial" w:hAnsi="Arial" w:cs="Arial"/>
          <w:sz w:val="23"/>
          <w:szCs w:val="23"/>
        </w:rPr>
        <w:t>desconcentración, descentralización, coordinación, participación, planificación, transparencia y evaluación</w:t>
      </w:r>
      <w:r w:rsidR="00E85495" w:rsidRPr="00564134">
        <w:rPr>
          <w:rFonts w:ascii="Arial" w:hAnsi="Arial" w:cs="Arial"/>
          <w:sz w:val="23"/>
          <w:szCs w:val="23"/>
        </w:rPr>
        <w:t>”</w:t>
      </w:r>
      <w:r w:rsidR="004A68FA" w:rsidRPr="00564134">
        <w:rPr>
          <w:rFonts w:ascii="Arial" w:hAnsi="Arial" w:cs="Arial"/>
          <w:sz w:val="23"/>
          <w:szCs w:val="23"/>
        </w:rPr>
        <w:t>.</w:t>
      </w:r>
    </w:p>
    <w:p w14:paraId="6ED02526" w14:textId="64C16D08" w:rsidR="00C81173" w:rsidRPr="00564134" w:rsidRDefault="00E85495" w:rsidP="00C81173">
      <w:pPr>
        <w:pStyle w:val="Sinespaciado"/>
        <w:jc w:val="both"/>
        <w:rPr>
          <w:rFonts w:ascii="Arial" w:hAnsi="Arial" w:cs="Arial"/>
          <w:bCs/>
          <w:sz w:val="23"/>
          <w:szCs w:val="23"/>
        </w:rPr>
      </w:pPr>
      <w:r w:rsidRPr="00564134">
        <w:rPr>
          <w:rFonts w:ascii="Arial" w:hAnsi="Arial" w:cs="Arial"/>
          <w:b/>
          <w:bCs/>
          <w:sz w:val="23"/>
          <w:szCs w:val="23"/>
        </w:rPr>
        <w:t>“</w:t>
      </w:r>
      <w:r w:rsidR="00C81173" w:rsidRPr="00564134">
        <w:rPr>
          <w:rFonts w:ascii="Arial" w:hAnsi="Arial" w:cs="Arial"/>
          <w:b/>
          <w:sz w:val="23"/>
          <w:szCs w:val="23"/>
        </w:rPr>
        <w:t>Art. 238</w:t>
      </w:r>
      <w:r w:rsidR="00F548BE" w:rsidRPr="00564134">
        <w:rPr>
          <w:rFonts w:ascii="Arial" w:hAnsi="Arial" w:cs="Arial"/>
          <w:b/>
          <w:sz w:val="23"/>
          <w:szCs w:val="23"/>
        </w:rPr>
        <w:t xml:space="preserve">.- </w:t>
      </w:r>
      <w:r w:rsidR="00C81173" w:rsidRPr="00564134">
        <w:rPr>
          <w:rFonts w:ascii="Arial" w:hAnsi="Arial" w:cs="Arial"/>
          <w:bCs/>
          <w:sz w:val="23"/>
          <w:szCs w:val="23"/>
        </w:rPr>
        <w:t xml:space="preserve">Los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 Constituyen gobiernos autónomos </w:t>
      </w:r>
      <w:r w:rsidR="00C81173" w:rsidRPr="00564134">
        <w:rPr>
          <w:rFonts w:ascii="Arial" w:hAnsi="Arial" w:cs="Arial"/>
          <w:bCs/>
          <w:sz w:val="23"/>
          <w:szCs w:val="23"/>
        </w:rPr>
        <w:lastRenderedPageBreak/>
        <w:t>descentralizados las juntas parroquiales rurales, los concejos municipales, los concejos metropolitanos, los concejos provinciales y los consejos regionales.”</w:t>
      </w:r>
    </w:p>
    <w:p w14:paraId="40736992" w14:textId="26A5E413" w:rsidR="009D4FAE" w:rsidRPr="00564134" w:rsidRDefault="009D4FAE" w:rsidP="00C81173">
      <w:pPr>
        <w:pStyle w:val="Sinespaciado"/>
        <w:jc w:val="both"/>
        <w:rPr>
          <w:rFonts w:ascii="Arial" w:hAnsi="Arial" w:cs="Arial"/>
          <w:bCs/>
          <w:sz w:val="23"/>
          <w:szCs w:val="23"/>
        </w:rPr>
      </w:pPr>
    </w:p>
    <w:p w14:paraId="452B852B" w14:textId="2A084E87" w:rsidR="009D4FAE" w:rsidRPr="00564134" w:rsidRDefault="009D4FAE" w:rsidP="009D4FAE">
      <w:pPr>
        <w:autoSpaceDE w:val="0"/>
        <w:autoSpaceDN w:val="0"/>
        <w:adjustRightInd w:val="0"/>
        <w:spacing w:after="0" w:line="240" w:lineRule="auto"/>
        <w:jc w:val="both"/>
        <w:rPr>
          <w:rFonts w:ascii="Arial" w:hAnsi="Arial" w:cs="Arial"/>
          <w:bCs/>
          <w:sz w:val="23"/>
          <w:szCs w:val="23"/>
        </w:rPr>
      </w:pPr>
      <w:r w:rsidRPr="00564134">
        <w:rPr>
          <w:rFonts w:ascii="Arial" w:hAnsi="Arial" w:cs="Arial"/>
          <w:bCs/>
          <w:sz w:val="23"/>
          <w:szCs w:val="23"/>
        </w:rPr>
        <w:t>“</w:t>
      </w:r>
      <w:r w:rsidRPr="00564134">
        <w:rPr>
          <w:rFonts w:ascii="Arial" w:hAnsi="Arial" w:cs="Arial"/>
          <w:b/>
          <w:sz w:val="23"/>
          <w:szCs w:val="23"/>
        </w:rPr>
        <w:t>Art. 260.-</w:t>
      </w:r>
      <w:r w:rsidRPr="00564134">
        <w:rPr>
          <w:rFonts w:ascii="Arial" w:hAnsi="Arial" w:cs="Arial"/>
          <w:bCs/>
          <w:sz w:val="23"/>
          <w:szCs w:val="23"/>
        </w:rPr>
        <w:t xml:space="preserve"> El ejercicio de las competencias exclusivas no excluirá el ejercicio concurrente de la gestión en la prestación de servicios públicos y actividades de colaboración y complementariedad entre los distintos niveles de gobierno”.</w:t>
      </w:r>
    </w:p>
    <w:p w14:paraId="42BB0309" w14:textId="77777777" w:rsidR="00AE1195" w:rsidRPr="00564134" w:rsidRDefault="00AE1195" w:rsidP="009D4FAE">
      <w:pPr>
        <w:autoSpaceDE w:val="0"/>
        <w:autoSpaceDN w:val="0"/>
        <w:adjustRightInd w:val="0"/>
        <w:spacing w:after="0" w:line="240" w:lineRule="auto"/>
        <w:jc w:val="both"/>
        <w:rPr>
          <w:rFonts w:ascii="Arial" w:hAnsi="Arial" w:cs="Arial"/>
          <w:bCs/>
          <w:sz w:val="23"/>
          <w:szCs w:val="23"/>
        </w:rPr>
      </w:pPr>
    </w:p>
    <w:p w14:paraId="468D42C9" w14:textId="695E93C5" w:rsidR="00C13DDB" w:rsidRPr="00564134" w:rsidRDefault="00594C2C" w:rsidP="00594C2C">
      <w:pPr>
        <w:autoSpaceDE w:val="0"/>
        <w:autoSpaceDN w:val="0"/>
        <w:adjustRightInd w:val="0"/>
        <w:spacing w:after="0" w:line="240" w:lineRule="auto"/>
        <w:jc w:val="both"/>
        <w:rPr>
          <w:rFonts w:ascii="Arial" w:hAnsi="Arial" w:cs="Arial"/>
          <w:bCs/>
          <w:sz w:val="23"/>
          <w:szCs w:val="23"/>
        </w:rPr>
      </w:pPr>
      <w:r w:rsidRPr="00564134">
        <w:rPr>
          <w:rFonts w:ascii="Arial" w:hAnsi="Arial" w:cs="Arial"/>
          <w:bCs/>
          <w:sz w:val="23"/>
          <w:szCs w:val="23"/>
        </w:rPr>
        <w:t>“</w:t>
      </w:r>
      <w:r w:rsidR="00A5332C" w:rsidRPr="00564134">
        <w:rPr>
          <w:rFonts w:ascii="Arial" w:hAnsi="Arial" w:cs="Arial"/>
          <w:b/>
          <w:sz w:val="23"/>
          <w:szCs w:val="23"/>
        </w:rPr>
        <w:t>Art. 393.-</w:t>
      </w:r>
      <w:r w:rsidR="00A5332C" w:rsidRPr="00564134">
        <w:rPr>
          <w:rFonts w:ascii="Arial" w:hAnsi="Arial" w:cs="Arial"/>
          <w:bCs/>
          <w:sz w:val="23"/>
          <w:szCs w:val="23"/>
        </w:rPr>
        <w:t xml:space="preserve"> El Estado garantizará la seguridad humana a través de políticas y acciones integradas,</w:t>
      </w:r>
      <w:r w:rsidRPr="00564134">
        <w:rPr>
          <w:rFonts w:ascii="Arial" w:hAnsi="Arial" w:cs="Arial"/>
          <w:bCs/>
          <w:sz w:val="23"/>
          <w:szCs w:val="23"/>
        </w:rPr>
        <w:t xml:space="preserve"> </w:t>
      </w:r>
      <w:r w:rsidR="00A5332C" w:rsidRPr="00564134">
        <w:rPr>
          <w:rFonts w:ascii="Arial" w:hAnsi="Arial" w:cs="Arial"/>
          <w:bCs/>
          <w:sz w:val="23"/>
          <w:szCs w:val="23"/>
        </w:rPr>
        <w:t>para asegurar la convivencia pacífica de las personas, promover una cultura de paz y prevenir las formas de violencia y discriminación y la comisión de infracciones y delitos. La planificación y</w:t>
      </w:r>
      <w:r w:rsidRPr="00564134">
        <w:rPr>
          <w:rFonts w:ascii="Arial" w:hAnsi="Arial" w:cs="Arial"/>
          <w:bCs/>
          <w:sz w:val="23"/>
          <w:szCs w:val="23"/>
        </w:rPr>
        <w:t xml:space="preserve"> </w:t>
      </w:r>
      <w:r w:rsidR="00A5332C" w:rsidRPr="00564134">
        <w:rPr>
          <w:rFonts w:ascii="Arial" w:hAnsi="Arial" w:cs="Arial"/>
          <w:bCs/>
          <w:sz w:val="23"/>
          <w:szCs w:val="23"/>
        </w:rPr>
        <w:t>aplicación de estas políticas se encargará a órganos especializados en los diferentes niveles de</w:t>
      </w:r>
      <w:r w:rsidRPr="00564134">
        <w:rPr>
          <w:rFonts w:ascii="Arial" w:hAnsi="Arial" w:cs="Arial"/>
          <w:bCs/>
          <w:sz w:val="23"/>
          <w:szCs w:val="23"/>
        </w:rPr>
        <w:t xml:space="preserve"> </w:t>
      </w:r>
      <w:r w:rsidR="00A5332C" w:rsidRPr="00564134">
        <w:rPr>
          <w:rFonts w:ascii="Arial" w:hAnsi="Arial" w:cs="Arial"/>
          <w:bCs/>
          <w:sz w:val="23"/>
          <w:szCs w:val="23"/>
        </w:rPr>
        <w:t>gobierno</w:t>
      </w:r>
      <w:r w:rsidRPr="00564134">
        <w:rPr>
          <w:rFonts w:ascii="Arial" w:hAnsi="Arial" w:cs="Arial"/>
          <w:bCs/>
          <w:sz w:val="23"/>
          <w:szCs w:val="23"/>
        </w:rPr>
        <w:t>”</w:t>
      </w:r>
      <w:r w:rsidR="00A5332C" w:rsidRPr="00564134">
        <w:rPr>
          <w:rFonts w:ascii="Arial" w:hAnsi="Arial" w:cs="Arial"/>
          <w:bCs/>
          <w:sz w:val="23"/>
          <w:szCs w:val="23"/>
        </w:rPr>
        <w:t>.</w:t>
      </w:r>
    </w:p>
    <w:p w14:paraId="6C57EABE" w14:textId="77777777" w:rsidR="00BB2D38" w:rsidRPr="00564134" w:rsidRDefault="00BB2D38" w:rsidP="00594C2C">
      <w:pPr>
        <w:autoSpaceDE w:val="0"/>
        <w:autoSpaceDN w:val="0"/>
        <w:adjustRightInd w:val="0"/>
        <w:spacing w:after="0" w:line="240" w:lineRule="auto"/>
        <w:jc w:val="both"/>
        <w:rPr>
          <w:rFonts w:ascii="Arial" w:hAnsi="Arial" w:cs="Arial"/>
          <w:bCs/>
          <w:sz w:val="23"/>
          <w:szCs w:val="23"/>
        </w:rPr>
      </w:pPr>
    </w:p>
    <w:p w14:paraId="3447EA78" w14:textId="5DD91793" w:rsidR="00C13DDB" w:rsidRPr="00564134" w:rsidRDefault="00594C2C" w:rsidP="00594C2C">
      <w:pPr>
        <w:pStyle w:val="Sinespaciado"/>
        <w:jc w:val="both"/>
        <w:rPr>
          <w:rFonts w:ascii="Arial" w:hAnsi="Arial" w:cs="Arial"/>
          <w:b/>
          <w:sz w:val="23"/>
          <w:szCs w:val="23"/>
        </w:rPr>
      </w:pPr>
      <w:r w:rsidRPr="00564134">
        <w:rPr>
          <w:rFonts w:ascii="Arial" w:hAnsi="Arial" w:cs="Arial"/>
          <w:b/>
          <w:sz w:val="23"/>
          <w:szCs w:val="23"/>
        </w:rPr>
        <w:t>2.2.- CÓDIGO ORGÁNICO DE ORGANIZACIÓN TERRITORIAL, AUTONOMÍA Y DESCENTRALIZACIÓN.</w:t>
      </w:r>
    </w:p>
    <w:p w14:paraId="5A8CDADC" w14:textId="183E442C" w:rsidR="00161D59" w:rsidRPr="00564134" w:rsidRDefault="00161D59" w:rsidP="00A9597A">
      <w:pPr>
        <w:autoSpaceDE w:val="0"/>
        <w:autoSpaceDN w:val="0"/>
        <w:adjustRightInd w:val="0"/>
        <w:spacing w:after="0" w:line="240" w:lineRule="auto"/>
        <w:jc w:val="both"/>
        <w:rPr>
          <w:rFonts w:ascii="Arial" w:hAnsi="Arial" w:cs="Arial"/>
          <w:b/>
          <w:sz w:val="23"/>
          <w:szCs w:val="23"/>
        </w:rPr>
      </w:pPr>
    </w:p>
    <w:p w14:paraId="5AFFF246" w14:textId="41D2BE11" w:rsidR="006C64C6" w:rsidRPr="00564134" w:rsidRDefault="006C64C6" w:rsidP="00A9597A">
      <w:pPr>
        <w:autoSpaceDE w:val="0"/>
        <w:autoSpaceDN w:val="0"/>
        <w:adjustRightInd w:val="0"/>
        <w:spacing w:after="0" w:line="240" w:lineRule="auto"/>
        <w:jc w:val="both"/>
        <w:rPr>
          <w:rFonts w:ascii="Arial" w:eastAsia="BatangChe" w:hAnsi="Arial" w:cs="Arial"/>
          <w:sz w:val="23"/>
          <w:szCs w:val="23"/>
        </w:rPr>
      </w:pPr>
      <w:r w:rsidRPr="00564134">
        <w:rPr>
          <w:rFonts w:ascii="Arial" w:eastAsia="Batang" w:hAnsi="Arial" w:cs="Arial"/>
          <w:b/>
          <w:bCs/>
          <w:sz w:val="23"/>
          <w:szCs w:val="23"/>
        </w:rPr>
        <w:t xml:space="preserve">“Art. 3.- </w:t>
      </w:r>
      <w:r w:rsidRPr="00564134">
        <w:rPr>
          <w:rFonts w:ascii="Arial" w:eastAsia="BatangChe" w:hAnsi="Arial" w:cs="Arial"/>
          <w:sz w:val="23"/>
          <w:szCs w:val="23"/>
        </w:rPr>
        <w:t>Principios. - El ejercicio de la autoridad y las potestades públicas de los gobiernos autónomos descentralizados se regirán por los siguientes principios: (…).</w:t>
      </w:r>
    </w:p>
    <w:p w14:paraId="78DE76CE" w14:textId="4454B333" w:rsidR="006C64C6" w:rsidRPr="00564134" w:rsidRDefault="006C64C6" w:rsidP="00F21F0F">
      <w:pPr>
        <w:overflowPunct w:val="0"/>
        <w:autoSpaceDE w:val="0"/>
        <w:autoSpaceDN w:val="0"/>
        <w:adjustRightInd w:val="0"/>
        <w:spacing w:line="240" w:lineRule="auto"/>
        <w:ind w:right="-2"/>
        <w:jc w:val="both"/>
        <w:textAlignment w:val="baseline"/>
        <w:rPr>
          <w:rFonts w:ascii="Arial" w:hAnsi="Arial" w:cs="Arial"/>
          <w:sz w:val="23"/>
          <w:szCs w:val="23"/>
        </w:rPr>
      </w:pPr>
      <w:r w:rsidRPr="00564134">
        <w:rPr>
          <w:rFonts w:ascii="Arial" w:eastAsia="Batang" w:hAnsi="Arial" w:cs="Arial"/>
          <w:b/>
          <w:bCs/>
          <w:sz w:val="23"/>
          <w:szCs w:val="23"/>
        </w:rPr>
        <w:t xml:space="preserve">b) </w:t>
      </w:r>
      <w:r w:rsidRPr="00564134">
        <w:rPr>
          <w:rFonts w:ascii="Arial" w:eastAsia="BatangChe" w:hAnsi="Arial" w:cs="Arial"/>
          <w:sz w:val="23"/>
          <w:szCs w:val="23"/>
        </w:rPr>
        <w:t>Todos los niveles de gobierno tienen como obligación compartida la construcción del desarrollo justo, equilibrado y equitativo de las distintas circunscripciones territoriales, en el marco del respeto de la diversidad y el ejercicio pleno de los derechos individuales y colectivos. En virtud de este principio es deber del Estado, en todos los niveles de gobierno, redistribuir y reorientar los recursos y bienes públicos para compensar las inequidades entre circunscripciones territoriales; garantizar la inclusión, la satisfacción de las necesidades básicas y el cumplimiento del objetivo del buen vivir. literal</w:t>
      </w:r>
      <w:r w:rsidRPr="00564134">
        <w:rPr>
          <w:rFonts w:ascii="Arial" w:eastAsia="Batang" w:hAnsi="Arial" w:cs="Arial"/>
          <w:sz w:val="23"/>
          <w:szCs w:val="23"/>
        </w:rPr>
        <w:t xml:space="preserve"> </w:t>
      </w:r>
      <w:r w:rsidRPr="00564134">
        <w:rPr>
          <w:rFonts w:ascii="Arial" w:eastAsia="Batang" w:hAnsi="Arial" w:cs="Arial"/>
          <w:b/>
          <w:bCs/>
          <w:sz w:val="23"/>
          <w:szCs w:val="23"/>
        </w:rPr>
        <w:t>c</w:t>
      </w:r>
      <w:proofErr w:type="gramStart"/>
      <w:r w:rsidRPr="00564134">
        <w:rPr>
          <w:rFonts w:ascii="Arial" w:eastAsia="Batang" w:hAnsi="Arial" w:cs="Arial"/>
          <w:b/>
          <w:bCs/>
          <w:sz w:val="23"/>
          <w:szCs w:val="23"/>
        </w:rPr>
        <w:t>).-</w:t>
      </w:r>
      <w:proofErr w:type="gramEnd"/>
      <w:r w:rsidRPr="00564134">
        <w:rPr>
          <w:rFonts w:ascii="Arial" w:eastAsia="Batang" w:hAnsi="Arial" w:cs="Arial"/>
          <w:b/>
          <w:bCs/>
          <w:sz w:val="23"/>
          <w:szCs w:val="23"/>
        </w:rPr>
        <w:t xml:space="preserve"> </w:t>
      </w:r>
      <w:r w:rsidRPr="00564134">
        <w:rPr>
          <w:rFonts w:ascii="Arial" w:eastAsia="BatangChe" w:hAnsi="Arial" w:cs="Arial"/>
          <w:sz w:val="23"/>
          <w:szCs w:val="23"/>
        </w:rPr>
        <w:t>Todos los niveles de gobierno tienen responsabilidad compartida con el ejercicio y disfrute de los derechos de la ciudadanía, el buen vivir y el desarrollo de las diferentes circunscripciones territoriales, en el marco de las competencias exclusivas y concurrentes de cada uno de ellos.</w:t>
      </w:r>
      <w:r w:rsidR="00A9597A" w:rsidRPr="00564134">
        <w:rPr>
          <w:rFonts w:ascii="Arial" w:eastAsia="Batang" w:hAnsi="Arial" w:cs="Arial"/>
          <w:sz w:val="23"/>
          <w:szCs w:val="23"/>
        </w:rPr>
        <w:t xml:space="preserve"> </w:t>
      </w:r>
      <w:r w:rsidRPr="00564134">
        <w:rPr>
          <w:rFonts w:ascii="Arial" w:eastAsia="BatangChe" w:hAnsi="Arial" w:cs="Arial"/>
          <w:sz w:val="23"/>
          <w:szCs w:val="23"/>
        </w:rPr>
        <w:t xml:space="preserve">Para el cumplimiento de este principio se incentivará a que todos los niveles de gobierno trabajen de manera articulada y complementaria para la generación y aplicación de normativas concurrentes, gestión de competencias, ejercicio de atribuciones. En este sentido, se podrán acordar mecanismos de cooperación voluntaria para la gestión de sus competencias y el uso eficiente de los recursos., literal </w:t>
      </w:r>
      <w:r w:rsidRPr="00564134">
        <w:rPr>
          <w:rFonts w:ascii="Arial" w:eastAsia="BatangChe" w:hAnsi="Arial" w:cs="Arial"/>
          <w:b/>
          <w:bCs/>
          <w:sz w:val="23"/>
          <w:szCs w:val="23"/>
        </w:rPr>
        <w:t>d)</w:t>
      </w:r>
      <w:r w:rsidRPr="00564134">
        <w:rPr>
          <w:rFonts w:ascii="Arial" w:eastAsia="BatangChe" w:hAnsi="Arial" w:cs="Arial"/>
          <w:sz w:val="23"/>
          <w:szCs w:val="23"/>
        </w:rPr>
        <w:t xml:space="preserve"> </w:t>
      </w:r>
      <w:r w:rsidR="00DE7941" w:rsidRPr="00564134">
        <w:rPr>
          <w:rFonts w:ascii="Arial" w:eastAsia="BatangChe" w:hAnsi="Arial" w:cs="Arial"/>
          <w:sz w:val="23"/>
          <w:szCs w:val="23"/>
        </w:rPr>
        <w:t>Subsidiariedad. -</w:t>
      </w:r>
      <w:r w:rsidRPr="00564134">
        <w:rPr>
          <w:rFonts w:ascii="Arial" w:eastAsia="BatangChe" w:hAnsi="Arial" w:cs="Arial"/>
          <w:sz w:val="23"/>
          <w:szCs w:val="23"/>
        </w:rPr>
        <w:t xml:space="preserve"> La subsidiariedad supone privilegiar la gestión de los servicios, competencias y políticas públicas por parte de los niveles de gobierno más cercanos a la población, con el fin de mejorar su calidad y eficacia y alcanzar una mayor democratización y control social de los mismos. En virtud de este principio, el gobierno central no ejercerá competencias que pueden ser cumplidas eficientemente por los niveles de gobierno más cercanos a la población y solo se ocupará de aquellas que le corresponda, o que por su naturaleza sean de interés o implicación nacional o del conjunto de un territorio. Se admitirá el ejercicio supletorio y temporal de competencias por otro nivel de gobierno en caso de deficiencias, de omisión, de desastres naturales o de paralizaciones comprobadas en la gestión, conforme el procedimiento establecido en este Código., literal </w:t>
      </w:r>
      <w:r w:rsidRPr="00564134">
        <w:rPr>
          <w:rFonts w:ascii="Arial" w:eastAsia="BatangChe" w:hAnsi="Arial" w:cs="Arial"/>
          <w:b/>
          <w:bCs/>
          <w:sz w:val="23"/>
          <w:szCs w:val="23"/>
        </w:rPr>
        <w:t>e)</w:t>
      </w:r>
      <w:r w:rsidRPr="00564134">
        <w:rPr>
          <w:rFonts w:ascii="Arial" w:eastAsia="BatangChe" w:hAnsi="Arial" w:cs="Arial"/>
          <w:sz w:val="23"/>
          <w:szCs w:val="23"/>
        </w:rPr>
        <w:t xml:space="preserve"> Complementariedad.- Los gobiernos autónomos descentralizados tienen la obligación compartida de articular sus planes de desarrollo territorial al Plan Nacional de Desarrollo y gestionar sus competencias de manera complementaria para hacer efectivos los derechos de la ciudadanía y el régimen del buen vivir y contribuir así al mejoramiento de los impactos de las políticas públicas promovidas por el Estado ecuatoriano</w:t>
      </w:r>
      <w:r w:rsidR="00F21F0F" w:rsidRPr="00564134">
        <w:rPr>
          <w:rFonts w:ascii="Arial" w:eastAsia="BatangChe" w:hAnsi="Arial" w:cs="Arial"/>
          <w:sz w:val="23"/>
          <w:szCs w:val="23"/>
        </w:rPr>
        <w:t>. (…)</w:t>
      </w:r>
      <w:r w:rsidR="00A9597A" w:rsidRPr="00564134">
        <w:rPr>
          <w:rFonts w:ascii="Arial" w:eastAsia="BatangChe" w:hAnsi="Arial" w:cs="Arial"/>
          <w:sz w:val="23"/>
          <w:szCs w:val="23"/>
        </w:rPr>
        <w:t>”</w:t>
      </w:r>
      <w:r w:rsidRPr="00564134">
        <w:rPr>
          <w:rFonts w:ascii="Arial" w:eastAsia="BatangChe" w:hAnsi="Arial" w:cs="Arial"/>
          <w:sz w:val="23"/>
          <w:szCs w:val="23"/>
        </w:rPr>
        <w:t>.</w:t>
      </w:r>
    </w:p>
    <w:p w14:paraId="09114036" w14:textId="284A4464" w:rsidR="006101A6" w:rsidRPr="00564134" w:rsidRDefault="006101A6" w:rsidP="00BA594F">
      <w:pPr>
        <w:autoSpaceDE w:val="0"/>
        <w:autoSpaceDN w:val="0"/>
        <w:adjustRightInd w:val="0"/>
        <w:spacing w:after="0" w:line="240" w:lineRule="auto"/>
        <w:jc w:val="both"/>
        <w:rPr>
          <w:rFonts w:ascii="Arial" w:hAnsi="Arial" w:cs="Arial"/>
          <w:bCs/>
          <w:sz w:val="23"/>
          <w:szCs w:val="23"/>
        </w:rPr>
      </w:pPr>
      <w:r w:rsidRPr="00564134">
        <w:rPr>
          <w:rFonts w:ascii="Arial" w:hAnsi="Arial" w:cs="Arial"/>
          <w:sz w:val="23"/>
          <w:szCs w:val="23"/>
        </w:rPr>
        <w:t>“</w:t>
      </w:r>
      <w:r w:rsidR="00C13DDB" w:rsidRPr="00564134">
        <w:rPr>
          <w:rFonts w:ascii="Arial" w:hAnsi="Arial" w:cs="Arial"/>
          <w:b/>
          <w:sz w:val="23"/>
          <w:szCs w:val="23"/>
        </w:rPr>
        <w:t>Art. 53</w:t>
      </w:r>
      <w:r w:rsidRPr="00564134">
        <w:rPr>
          <w:rFonts w:ascii="Arial" w:hAnsi="Arial" w:cs="Arial"/>
          <w:b/>
          <w:sz w:val="23"/>
          <w:szCs w:val="23"/>
        </w:rPr>
        <w:t>.-</w:t>
      </w:r>
      <w:r w:rsidR="00C13DDB" w:rsidRPr="00564134">
        <w:rPr>
          <w:rFonts w:ascii="Arial" w:hAnsi="Arial" w:cs="Arial"/>
          <w:bCs/>
          <w:sz w:val="23"/>
          <w:szCs w:val="23"/>
        </w:rPr>
        <w:t xml:space="preserve"> </w:t>
      </w:r>
      <w:r w:rsidRPr="00564134">
        <w:rPr>
          <w:rFonts w:ascii="Arial" w:hAnsi="Arial" w:cs="Arial"/>
          <w:bCs/>
          <w:sz w:val="23"/>
          <w:szCs w:val="23"/>
        </w:rPr>
        <w:t xml:space="preserve">Naturaleza </w:t>
      </w:r>
      <w:r w:rsidR="00DE7941" w:rsidRPr="00564134">
        <w:rPr>
          <w:rFonts w:ascii="Arial" w:hAnsi="Arial" w:cs="Arial"/>
          <w:bCs/>
          <w:sz w:val="23"/>
          <w:szCs w:val="23"/>
        </w:rPr>
        <w:t>jurídica. -</w:t>
      </w:r>
      <w:r w:rsidRPr="00564134">
        <w:rPr>
          <w:rFonts w:ascii="Arial" w:hAnsi="Arial" w:cs="Arial"/>
          <w:bCs/>
          <w:sz w:val="23"/>
          <w:szCs w:val="23"/>
        </w:rPr>
        <w:t xml:space="preserve"> Los gobiernos autónomos descentralizados municipales</w:t>
      </w:r>
      <w:r w:rsidR="00BA594F" w:rsidRPr="00564134">
        <w:rPr>
          <w:rFonts w:ascii="Arial" w:hAnsi="Arial" w:cs="Arial"/>
          <w:bCs/>
          <w:sz w:val="23"/>
          <w:szCs w:val="23"/>
        </w:rPr>
        <w:t xml:space="preserve"> </w:t>
      </w:r>
      <w:r w:rsidRPr="00564134">
        <w:rPr>
          <w:rFonts w:ascii="Arial" w:hAnsi="Arial" w:cs="Arial"/>
          <w:bCs/>
          <w:sz w:val="23"/>
          <w:szCs w:val="23"/>
        </w:rPr>
        <w:t>son personas jurídicas de derecho público, con autonomía política, administrativa y</w:t>
      </w:r>
      <w:r w:rsidR="00BA594F" w:rsidRPr="00564134">
        <w:rPr>
          <w:rFonts w:ascii="Arial" w:hAnsi="Arial" w:cs="Arial"/>
          <w:bCs/>
          <w:sz w:val="23"/>
          <w:szCs w:val="23"/>
        </w:rPr>
        <w:t xml:space="preserve"> </w:t>
      </w:r>
      <w:r w:rsidRPr="00564134">
        <w:rPr>
          <w:rFonts w:ascii="Arial" w:hAnsi="Arial" w:cs="Arial"/>
          <w:bCs/>
          <w:sz w:val="23"/>
          <w:szCs w:val="23"/>
        </w:rPr>
        <w:t xml:space="preserve">financiera. </w:t>
      </w:r>
      <w:r w:rsidRPr="00564134">
        <w:rPr>
          <w:rFonts w:ascii="Arial" w:hAnsi="Arial" w:cs="Arial"/>
          <w:bCs/>
          <w:sz w:val="23"/>
          <w:szCs w:val="23"/>
        </w:rPr>
        <w:lastRenderedPageBreak/>
        <w:t>Estarán integrados por las funciones de participación ciudadana; legislación y</w:t>
      </w:r>
      <w:r w:rsidR="00BA594F" w:rsidRPr="00564134">
        <w:rPr>
          <w:rFonts w:ascii="Arial" w:hAnsi="Arial" w:cs="Arial"/>
          <w:bCs/>
          <w:sz w:val="23"/>
          <w:szCs w:val="23"/>
        </w:rPr>
        <w:t xml:space="preserve"> </w:t>
      </w:r>
      <w:r w:rsidRPr="00564134">
        <w:rPr>
          <w:rFonts w:ascii="Arial" w:hAnsi="Arial" w:cs="Arial"/>
          <w:bCs/>
          <w:sz w:val="23"/>
          <w:szCs w:val="23"/>
        </w:rPr>
        <w:t>fiscalización; y, ejecutiva previstas en este Código, para el ejercicio de las funciones y</w:t>
      </w:r>
    </w:p>
    <w:p w14:paraId="69D5CA88" w14:textId="4BE6EE02" w:rsidR="00C13DDB" w:rsidRPr="00564134" w:rsidRDefault="006101A6" w:rsidP="00BA594F">
      <w:pPr>
        <w:pStyle w:val="Sinespaciado"/>
        <w:jc w:val="both"/>
        <w:rPr>
          <w:rFonts w:ascii="Arial" w:hAnsi="Arial" w:cs="Arial"/>
          <w:bCs/>
          <w:sz w:val="23"/>
          <w:szCs w:val="23"/>
        </w:rPr>
      </w:pPr>
      <w:r w:rsidRPr="00564134">
        <w:rPr>
          <w:rFonts w:ascii="Arial" w:hAnsi="Arial" w:cs="Arial"/>
          <w:bCs/>
          <w:sz w:val="23"/>
          <w:szCs w:val="23"/>
        </w:rPr>
        <w:t>competencias que le corresponden. (…)</w:t>
      </w:r>
      <w:r w:rsidR="00BA594F" w:rsidRPr="00564134">
        <w:rPr>
          <w:rFonts w:ascii="Arial" w:hAnsi="Arial" w:cs="Arial"/>
          <w:bCs/>
          <w:sz w:val="23"/>
          <w:szCs w:val="23"/>
        </w:rPr>
        <w:t>”</w:t>
      </w:r>
      <w:r w:rsidRPr="00564134">
        <w:rPr>
          <w:rFonts w:ascii="Arial" w:hAnsi="Arial" w:cs="Arial"/>
          <w:bCs/>
          <w:sz w:val="23"/>
          <w:szCs w:val="23"/>
        </w:rPr>
        <w:t>.</w:t>
      </w:r>
    </w:p>
    <w:p w14:paraId="7545A075" w14:textId="77777777" w:rsidR="00BA594F" w:rsidRPr="00564134" w:rsidRDefault="00BA594F" w:rsidP="00BA594F">
      <w:pPr>
        <w:pStyle w:val="Sinespaciado"/>
        <w:jc w:val="both"/>
        <w:rPr>
          <w:rFonts w:ascii="Arial" w:hAnsi="Arial" w:cs="Arial"/>
          <w:bCs/>
          <w:sz w:val="23"/>
          <w:szCs w:val="23"/>
        </w:rPr>
      </w:pPr>
    </w:p>
    <w:p w14:paraId="0169B58A" w14:textId="08000B0D" w:rsidR="00477F2F" w:rsidRPr="00564134" w:rsidRDefault="006101A6" w:rsidP="00BA594F">
      <w:pPr>
        <w:autoSpaceDE w:val="0"/>
        <w:autoSpaceDN w:val="0"/>
        <w:adjustRightInd w:val="0"/>
        <w:spacing w:after="0" w:line="240" w:lineRule="auto"/>
        <w:jc w:val="both"/>
        <w:rPr>
          <w:rFonts w:ascii="Arial" w:hAnsi="Arial" w:cs="Arial"/>
          <w:bCs/>
          <w:sz w:val="23"/>
          <w:szCs w:val="23"/>
        </w:rPr>
      </w:pPr>
      <w:r w:rsidRPr="00564134">
        <w:rPr>
          <w:rFonts w:ascii="Arial" w:hAnsi="Arial" w:cs="Arial"/>
          <w:bCs/>
          <w:sz w:val="23"/>
          <w:szCs w:val="23"/>
        </w:rPr>
        <w:t>“</w:t>
      </w:r>
      <w:r w:rsidR="005F22C5" w:rsidRPr="00564134">
        <w:rPr>
          <w:rFonts w:ascii="Arial" w:hAnsi="Arial" w:cs="Arial"/>
          <w:b/>
          <w:sz w:val="23"/>
          <w:szCs w:val="23"/>
        </w:rPr>
        <w:t>Art. 54</w:t>
      </w:r>
      <w:r w:rsidR="002B153D" w:rsidRPr="00564134">
        <w:rPr>
          <w:rFonts w:ascii="Arial" w:hAnsi="Arial" w:cs="Arial"/>
          <w:bCs/>
          <w:sz w:val="23"/>
          <w:szCs w:val="23"/>
        </w:rPr>
        <w:t xml:space="preserve">, </w:t>
      </w:r>
      <w:r w:rsidR="00477F2F" w:rsidRPr="00564134">
        <w:rPr>
          <w:rFonts w:ascii="Arial" w:hAnsi="Arial" w:cs="Arial"/>
          <w:bCs/>
          <w:sz w:val="23"/>
          <w:szCs w:val="23"/>
        </w:rPr>
        <w:t>Funciones.- Son funciones del gobierno autónomo descentralizado municipal</w:t>
      </w:r>
      <w:r w:rsidR="00BA594F" w:rsidRPr="00564134">
        <w:rPr>
          <w:rFonts w:ascii="Arial" w:hAnsi="Arial" w:cs="Arial"/>
          <w:bCs/>
          <w:sz w:val="23"/>
          <w:szCs w:val="23"/>
        </w:rPr>
        <w:t xml:space="preserve"> </w:t>
      </w:r>
      <w:r w:rsidR="00477F2F" w:rsidRPr="00564134">
        <w:rPr>
          <w:rFonts w:ascii="Arial" w:hAnsi="Arial" w:cs="Arial"/>
          <w:bCs/>
          <w:sz w:val="23"/>
          <w:szCs w:val="23"/>
        </w:rPr>
        <w:t>las siguientes:</w:t>
      </w:r>
    </w:p>
    <w:p w14:paraId="1B089AD5" w14:textId="1FA2D92E" w:rsidR="00477F2F" w:rsidRPr="00564134" w:rsidRDefault="00477F2F" w:rsidP="00BA594F">
      <w:pPr>
        <w:autoSpaceDE w:val="0"/>
        <w:autoSpaceDN w:val="0"/>
        <w:adjustRightInd w:val="0"/>
        <w:spacing w:after="0" w:line="240" w:lineRule="auto"/>
        <w:jc w:val="both"/>
        <w:rPr>
          <w:rFonts w:ascii="Arial" w:hAnsi="Arial" w:cs="Arial"/>
          <w:bCs/>
          <w:sz w:val="23"/>
          <w:szCs w:val="23"/>
        </w:rPr>
      </w:pPr>
      <w:r w:rsidRPr="00564134">
        <w:rPr>
          <w:rFonts w:ascii="Arial" w:hAnsi="Arial" w:cs="Arial"/>
          <w:b/>
          <w:sz w:val="23"/>
          <w:szCs w:val="23"/>
        </w:rPr>
        <w:t>a)</w:t>
      </w:r>
      <w:r w:rsidRPr="00564134">
        <w:rPr>
          <w:rFonts w:ascii="Arial" w:hAnsi="Arial" w:cs="Arial"/>
          <w:bCs/>
          <w:sz w:val="23"/>
          <w:szCs w:val="23"/>
        </w:rPr>
        <w:t xml:space="preserve"> Promover el desarrollo sustentable de su circunscripción territorial cantonal, para</w:t>
      </w:r>
      <w:r w:rsidR="00BA594F" w:rsidRPr="00564134">
        <w:rPr>
          <w:rFonts w:ascii="Arial" w:hAnsi="Arial" w:cs="Arial"/>
          <w:bCs/>
          <w:sz w:val="23"/>
          <w:szCs w:val="23"/>
        </w:rPr>
        <w:t xml:space="preserve"> </w:t>
      </w:r>
      <w:r w:rsidRPr="00564134">
        <w:rPr>
          <w:rFonts w:ascii="Arial" w:hAnsi="Arial" w:cs="Arial"/>
          <w:bCs/>
          <w:sz w:val="23"/>
          <w:szCs w:val="23"/>
        </w:rPr>
        <w:t>garantizar la realización del buen vivir a través de la implementación de políticas</w:t>
      </w:r>
      <w:r w:rsidR="00BA594F" w:rsidRPr="00564134">
        <w:rPr>
          <w:rFonts w:ascii="Arial" w:hAnsi="Arial" w:cs="Arial"/>
          <w:bCs/>
          <w:sz w:val="23"/>
          <w:szCs w:val="23"/>
        </w:rPr>
        <w:t xml:space="preserve"> </w:t>
      </w:r>
      <w:r w:rsidRPr="00564134">
        <w:rPr>
          <w:rFonts w:ascii="Arial" w:hAnsi="Arial" w:cs="Arial"/>
          <w:bCs/>
          <w:sz w:val="23"/>
          <w:szCs w:val="23"/>
        </w:rPr>
        <w:t>públicas cantonales, en el marco de sus competencias constitucionales y legales;</w:t>
      </w:r>
    </w:p>
    <w:p w14:paraId="51B00E2C" w14:textId="77777777" w:rsidR="00477F2F" w:rsidRPr="00564134" w:rsidRDefault="009E755B" w:rsidP="00BA594F">
      <w:pPr>
        <w:autoSpaceDE w:val="0"/>
        <w:autoSpaceDN w:val="0"/>
        <w:adjustRightInd w:val="0"/>
        <w:spacing w:after="0" w:line="240" w:lineRule="auto"/>
        <w:jc w:val="both"/>
        <w:rPr>
          <w:rFonts w:ascii="Arial" w:hAnsi="Arial" w:cs="Arial"/>
          <w:bCs/>
          <w:sz w:val="23"/>
          <w:szCs w:val="23"/>
        </w:rPr>
      </w:pPr>
      <w:r w:rsidRPr="00564134">
        <w:rPr>
          <w:rFonts w:ascii="Arial" w:hAnsi="Arial" w:cs="Arial"/>
          <w:b/>
          <w:sz w:val="23"/>
          <w:szCs w:val="23"/>
        </w:rPr>
        <w:t>b)</w:t>
      </w:r>
      <w:r w:rsidRPr="00564134">
        <w:rPr>
          <w:rFonts w:ascii="Arial" w:hAnsi="Arial" w:cs="Arial"/>
          <w:bCs/>
          <w:sz w:val="23"/>
          <w:szCs w:val="23"/>
        </w:rPr>
        <w:t xml:space="preserve"> Diseñar e implementar políticas de promoción y construcción de equidad e inclusión en su territorio, en el marco de sus competencias constitucionales y legales; </w:t>
      </w:r>
    </w:p>
    <w:p w14:paraId="7BAAF795" w14:textId="7EB99346" w:rsidR="00477F2F" w:rsidRPr="00564134" w:rsidRDefault="00DB657D" w:rsidP="00BA594F">
      <w:pPr>
        <w:autoSpaceDE w:val="0"/>
        <w:autoSpaceDN w:val="0"/>
        <w:adjustRightInd w:val="0"/>
        <w:spacing w:after="0" w:line="240" w:lineRule="auto"/>
        <w:jc w:val="both"/>
        <w:rPr>
          <w:rFonts w:ascii="Arial" w:hAnsi="Arial" w:cs="Arial"/>
          <w:bCs/>
          <w:sz w:val="23"/>
          <w:szCs w:val="23"/>
        </w:rPr>
      </w:pPr>
      <w:r w:rsidRPr="00564134">
        <w:rPr>
          <w:rFonts w:ascii="Arial" w:hAnsi="Arial" w:cs="Arial"/>
          <w:bCs/>
          <w:sz w:val="23"/>
          <w:szCs w:val="23"/>
        </w:rPr>
        <w:t xml:space="preserve">(…). </w:t>
      </w:r>
      <w:r w:rsidR="00477F2F" w:rsidRPr="00564134">
        <w:rPr>
          <w:rFonts w:ascii="Arial" w:hAnsi="Arial" w:cs="Arial"/>
          <w:b/>
          <w:sz w:val="23"/>
          <w:szCs w:val="23"/>
        </w:rPr>
        <w:t>n)</w:t>
      </w:r>
      <w:r w:rsidR="00477F2F" w:rsidRPr="00564134">
        <w:rPr>
          <w:rFonts w:ascii="Arial" w:hAnsi="Arial" w:cs="Arial"/>
          <w:bCs/>
          <w:sz w:val="23"/>
          <w:szCs w:val="23"/>
        </w:rPr>
        <w:t xml:space="preserve"> Crear y coordinar los consejos de seguridad ciudadana municipal, con la participación</w:t>
      </w:r>
      <w:r w:rsidR="00BA594F" w:rsidRPr="00564134">
        <w:rPr>
          <w:rFonts w:ascii="Arial" w:hAnsi="Arial" w:cs="Arial"/>
          <w:bCs/>
          <w:sz w:val="23"/>
          <w:szCs w:val="23"/>
        </w:rPr>
        <w:t xml:space="preserve"> </w:t>
      </w:r>
      <w:r w:rsidR="00477F2F" w:rsidRPr="00564134">
        <w:rPr>
          <w:rFonts w:ascii="Arial" w:hAnsi="Arial" w:cs="Arial"/>
          <w:bCs/>
          <w:sz w:val="23"/>
          <w:szCs w:val="23"/>
        </w:rPr>
        <w:t>de la Policía Nacional, la comunidad y otros organismos relacionados con la materia de</w:t>
      </w:r>
      <w:r w:rsidR="00BA594F" w:rsidRPr="00564134">
        <w:rPr>
          <w:rFonts w:ascii="Arial" w:hAnsi="Arial" w:cs="Arial"/>
          <w:bCs/>
          <w:sz w:val="23"/>
          <w:szCs w:val="23"/>
        </w:rPr>
        <w:t xml:space="preserve"> </w:t>
      </w:r>
      <w:r w:rsidR="00477F2F" w:rsidRPr="00564134">
        <w:rPr>
          <w:rFonts w:ascii="Arial" w:hAnsi="Arial" w:cs="Arial"/>
          <w:bCs/>
          <w:sz w:val="23"/>
          <w:szCs w:val="23"/>
        </w:rPr>
        <w:t>seguridad, los cuales formularán y ejecutarán políticas locales, planes y evaluación de</w:t>
      </w:r>
      <w:r w:rsidR="00BA594F" w:rsidRPr="00564134">
        <w:rPr>
          <w:rFonts w:ascii="Arial" w:hAnsi="Arial" w:cs="Arial"/>
          <w:bCs/>
          <w:sz w:val="23"/>
          <w:szCs w:val="23"/>
        </w:rPr>
        <w:t xml:space="preserve"> </w:t>
      </w:r>
      <w:r w:rsidR="00477F2F" w:rsidRPr="00564134">
        <w:rPr>
          <w:rFonts w:ascii="Arial" w:hAnsi="Arial" w:cs="Arial"/>
          <w:bCs/>
          <w:sz w:val="23"/>
          <w:szCs w:val="23"/>
        </w:rPr>
        <w:t>resultados sobre prevención, protección, seguridad y convivencia ciudadana</w:t>
      </w:r>
      <w:r w:rsidR="009E755B" w:rsidRPr="00564134">
        <w:rPr>
          <w:rFonts w:ascii="Arial" w:hAnsi="Arial" w:cs="Arial"/>
          <w:bCs/>
          <w:sz w:val="23"/>
          <w:szCs w:val="23"/>
        </w:rPr>
        <w:t>;</w:t>
      </w:r>
      <w:r w:rsidRPr="00564134">
        <w:rPr>
          <w:rFonts w:ascii="Arial" w:hAnsi="Arial" w:cs="Arial"/>
          <w:bCs/>
          <w:sz w:val="23"/>
          <w:szCs w:val="23"/>
        </w:rPr>
        <w:t xml:space="preserve"> (…),”</w:t>
      </w:r>
    </w:p>
    <w:p w14:paraId="5A65C199" w14:textId="77777777" w:rsidR="00644326" w:rsidRPr="00564134" w:rsidRDefault="00644326" w:rsidP="00BA594F">
      <w:pPr>
        <w:autoSpaceDE w:val="0"/>
        <w:autoSpaceDN w:val="0"/>
        <w:adjustRightInd w:val="0"/>
        <w:spacing w:after="0" w:line="240" w:lineRule="auto"/>
        <w:jc w:val="both"/>
        <w:rPr>
          <w:rFonts w:ascii="Arial" w:hAnsi="Arial" w:cs="Arial"/>
          <w:bCs/>
          <w:sz w:val="23"/>
          <w:szCs w:val="23"/>
        </w:rPr>
      </w:pPr>
    </w:p>
    <w:p w14:paraId="0CBC7D76" w14:textId="44DE6DDE" w:rsidR="006C64C6" w:rsidRPr="00564134" w:rsidRDefault="009E755B" w:rsidP="00BA594F">
      <w:pPr>
        <w:autoSpaceDE w:val="0"/>
        <w:autoSpaceDN w:val="0"/>
        <w:adjustRightInd w:val="0"/>
        <w:spacing w:after="0" w:line="240" w:lineRule="auto"/>
        <w:jc w:val="both"/>
        <w:rPr>
          <w:rFonts w:ascii="Arial" w:eastAsia="BatangChe" w:hAnsi="Arial" w:cs="Arial"/>
          <w:sz w:val="23"/>
          <w:szCs w:val="23"/>
        </w:rPr>
      </w:pPr>
      <w:proofErr w:type="gramStart"/>
      <w:r w:rsidRPr="00564134">
        <w:rPr>
          <w:rFonts w:ascii="Arial" w:hAnsi="Arial" w:cs="Arial"/>
          <w:bCs/>
          <w:sz w:val="23"/>
          <w:szCs w:val="23"/>
        </w:rPr>
        <w:t>”</w:t>
      </w:r>
      <w:r w:rsidR="00644326" w:rsidRPr="00564134">
        <w:rPr>
          <w:rFonts w:ascii="Arial" w:hAnsi="Arial" w:cs="Arial"/>
          <w:b/>
          <w:sz w:val="23"/>
          <w:szCs w:val="23"/>
        </w:rPr>
        <w:t>Art.</w:t>
      </w:r>
      <w:proofErr w:type="gramEnd"/>
      <w:r w:rsidR="00644326" w:rsidRPr="00564134">
        <w:rPr>
          <w:rFonts w:ascii="Arial" w:hAnsi="Arial" w:cs="Arial"/>
          <w:b/>
          <w:sz w:val="23"/>
          <w:szCs w:val="23"/>
        </w:rPr>
        <w:t xml:space="preserve"> 60.-</w:t>
      </w:r>
      <w:r w:rsidR="00644326" w:rsidRPr="00564134">
        <w:rPr>
          <w:rFonts w:ascii="Arial" w:hAnsi="Arial" w:cs="Arial"/>
          <w:bCs/>
          <w:sz w:val="23"/>
          <w:szCs w:val="23"/>
        </w:rPr>
        <w:t xml:space="preserve"> Atribuciones del alcalde o alcaldesa.- Le corresponde al alcalde o alcaldesa: (…) </w:t>
      </w:r>
      <w:r w:rsidR="006C64C6" w:rsidRPr="00564134">
        <w:rPr>
          <w:rFonts w:ascii="Arial" w:eastAsia="BatangChe" w:hAnsi="Arial" w:cs="Arial"/>
          <w:b/>
          <w:bCs/>
          <w:sz w:val="23"/>
          <w:szCs w:val="23"/>
        </w:rPr>
        <w:t>n)</w:t>
      </w:r>
      <w:r w:rsidR="006C64C6" w:rsidRPr="00564134">
        <w:rPr>
          <w:rFonts w:ascii="Arial" w:eastAsia="BatangChe" w:hAnsi="Arial" w:cs="Arial"/>
          <w:sz w:val="23"/>
          <w:szCs w:val="23"/>
        </w:rPr>
        <w:t xml:space="preserve"> Suscribir contratos, convenios e instrumentos que comprometan al gobierno autónomo descentralizado municipal, de acuerdo con la ley.</w:t>
      </w:r>
    </w:p>
    <w:p w14:paraId="2429BA30" w14:textId="020435AC" w:rsidR="006C64C6" w:rsidRPr="00564134" w:rsidRDefault="006C64C6" w:rsidP="00BA594F">
      <w:pPr>
        <w:autoSpaceDE w:val="0"/>
        <w:autoSpaceDN w:val="0"/>
        <w:adjustRightInd w:val="0"/>
        <w:spacing w:after="0" w:line="240" w:lineRule="auto"/>
        <w:jc w:val="both"/>
        <w:rPr>
          <w:rFonts w:ascii="Arial" w:hAnsi="Arial" w:cs="Arial"/>
          <w:bCs/>
          <w:sz w:val="23"/>
          <w:szCs w:val="23"/>
        </w:rPr>
      </w:pPr>
      <w:r w:rsidRPr="00564134">
        <w:rPr>
          <w:rFonts w:ascii="Arial" w:eastAsia="BatangChe" w:hAnsi="Arial" w:cs="Arial"/>
          <w:sz w:val="23"/>
          <w:szCs w:val="23"/>
        </w:rPr>
        <w:t>(…).</w:t>
      </w:r>
    </w:p>
    <w:p w14:paraId="6F96960B" w14:textId="41183BB7" w:rsidR="004F4D57" w:rsidRPr="00564134" w:rsidRDefault="00644326" w:rsidP="00BA594F">
      <w:pPr>
        <w:autoSpaceDE w:val="0"/>
        <w:autoSpaceDN w:val="0"/>
        <w:adjustRightInd w:val="0"/>
        <w:spacing w:after="0" w:line="240" w:lineRule="auto"/>
        <w:jc w:val="both"/>
        <w:rPr>
          <w:rFonts w:ascii="Arial" w:hAnsi="Arial" w:cs="Arial"/>
          <w:bCs/>
          <w:sz w:val="23"/>
          <w:szCs w:val="23"/>
        </w:rPr>
      </w:pPr>
      <w:r w:rsidRPr="00564134">
        <w:rPr>
          <w:rFonts w:ascii="Arial" w:hAnsi="Arial" w:cs="Arial"/>
          <w:b/>
          <w:sz w:val="23"/>
          <w:szCs w:val="23"/>
        </w:rPr>
        <w:t>q)</w:t>
      </w:r>
      <w:r w:rsidRPr="00564134">
        <w:rPr>
          <w:rFonts w:ascii="Arial" w:hAnsi="Arial" w:cs="Arial"/>
          <w:bCs/>
          <w:sz w:val="23"/>
          <w:szCs w:val="23"/>
        </w:rPr>
        <w:t xml:space="preserve"> Coordinar con la Policía Nacional, la comunidad y otros organismos relacionados con</w:t>
      </w:r>
      <w:r w:rsidR="00BA594F" w:rsidRPr="00564134">
        <w:rPr>
          <w:rFonts w:ascii="Arial" w:hAnsi="Arial" w:cs="Arial"/>
          <w:bCs/>
          <w:sz w:val="23"/>
          <w:szCs w:val="23"/>
        </w:rPr>
        <w:t xml:space="preserve"> </w:t>
      </w:r>
      <w:r w:rsidRPr="00564134">
        <w:rPr>
          <w:rFonts w:ascii="Arial" w:hAnsi="Arial" w:cs="Arial"/>
          <w:bCs/>
          <w:sz w:val="23"/>
          <w:szCs w:val="23"/>
        </w:rPr>
        <w:t>la materia de seguridad, la formulación y ejecución de políticas locales, planes y</w:t>
      </w:r>
      <w:r w:rsidR="00BA594F" w:rsidRPr="00564134">
        <w:rPr>
          <w:rFonts w:ascii="Arial" w:hAnsi="Arial" w:cs="Arial"/>
          <w:bCs/>
          <w:sz w:val="23"/>
          <w:szCs w:val="23"/>
        </w:rPr>
        <w:t xml:space="preserve"> </w:t>
      </w:r>
      <w:r w:rsidRPr="00564134">
        <w:rPr>
          <w:rFonts w:ascii="Arial" w:hAnsi="Arial" w:cs="Arial"/>
          <w:bCs/>
          <w:sz w:val="23"/>
          <w:szCs w:val="23"/>
        </w:rPr>
        <w:t>evaluación de resultados sobre prevención, protección, seguridad y convivencia</w:t>
      </w:r>
      <w:r w:rsidR="00BA594F" w:rsidRPr="00564134">
        <w:rPr>
          <w:rFonts w:ascii="Arial" w:hAnsi="Arial" w:cs="Arial"/>
          <w:bCs/>
          <w:sz w:val="23"/>
          <w:szCs w:val="23"/>
        </w:rPr>
        <w:t xml:space="preserve"> </w:t>
      </w:r>
      <w:r w:rsidRPr="00564134">
        <w:rPr>
          <w:rFonts w:ascii="Arial" w:hAnsi="Arial" w:cs="Arial"/>
          <w:bCs/>
          <w:sz w:val="23"/>
          <w:szCs w:val="23"/>
        </w:rPr>
        <w:t>ciudadana</w:t>
      </w:r>
      <w:r w:rsidR="00BA594F" w:rsidRPr="00564134">
        <w:rPr>
          <w:rFonts w:ascii="Arial" w:hAnsi="Arial" w:cs="Arial"/>
          <w:bCs/>
          <w:sz w:val="23"/>
          <w:szCs w:val="23"/>
        </w:rPr>
        <w:t>”</w:t>
      </w:r>
      <w:r w:rsidRPr="00564134">
        <w:rPr>
          <w:rFonts w:ascii="Arial" w:hAnsi="Arial" w:cs="Arial"/>
          <w:bCs/>
          <w:sz w:val="23"/>
          <w:szCs w:val="23"/>
        </w:rPr>
        <w:t>;</w:t>
      </w:r>
    </w:p>
    <w:p w14:paraId="772CC289" w14:textId="77777777" w:rsidR="006C64C6" w:rsidRPr="00564134" w:rsidRDefault="006C64C6" w:rsidP="006C64C6">
      <w:pPr>
        <w:overflowPunct w:val="0"/>
        <w:autoSpaceDE w:val="0"/>
        <w:autoSpaceDN w:val="0"/>
        <w:adjustRightInd w:val="0"/>
        <w:ind w:right="-427"/>
        <w:jc w:val="both"/>
        <w:textAlignment w:val="baseline"/>
        <w:rPr>
          <w:rFonts w:ascii="Arial" w:eastAsia="BatangChe" w:hAnsi="Arial" w:cs="Arial"/>
          <w:sz w:val="23"/>
          <w:szCs w:val="23"/>
        </w:rPr>
      </w:pPr>
      <w:r w:rsidRPr="00564134">
        <w:rPr>
          <w:rFonts w:ascii="Arial" w:eastAsia="BatangChe" w:hAnsi="Arial" w:cs="Arial"/>
          <w:b/>
          <w:bCs/>
          <w:sz w:val="23"/>
          <w:szCs w:val="23"/>
        </w:rPr>
        <w:t>z)</w:t>
      </w:r>
      <w:r w:rsidRPr="00564134">
        <w:rPr>
          <w:rFonts w:ascii="Arial" w:eastAsia="BatangChe" w:hAnsi="Arial" w:cs="Arial"/>
          <w:sz w:val="23"/>
          <w:szCs w:val="23"/>
        </w:rPr>
        <w:t xml:space="preserve"> Solicitar la colaboración de la policía nacional para el cumplimiento de sus funciones; (…).”</w:t>
      </w:r>
    </w:p>
    <w:p w14:paraId="7C54B670" w14:textId="5FC04B44" w:rsidR="003B501E" w:rsidRPr="00564134" w:rsidRDefault="004360DD" w:rsidP="004360DD">
      <w:pPr>
        <w:autoSpaceDE w:val="0"/>
        <w:autoSpaceDN w:val="0"/>
        <w:adjustRightInd w:val="0"/>
        <w:spacing w:after="0" w:line="240" w:lineRule="auto"/>
        <w:jc w:val="both"/>
        <w:rPr>
          <w:rFonts w:ascii="Arial" w:hAnsi="Arial" w:cs="Arial"/>
          <w:bCs/>
          <w:sz w:val="23"/>
          <w:szCs w:val="23"/>
        </w:rPr>
      </w:pPr>
      <w:r w:rsidRPr="00564134">
        <w:rPr>
          <w:rFonts w:ascii="Arial" w:hAnsi="Arial" w:cs="Arial"/>
          <w:bCs/>
          <w:sz w:val="23"/>
          <w:szCs w:val="23"/>
        </w:rPr>
        <w:t>“</w:t>
      </w:r>
      <w:r w:rsidR="003B501E" w:rsidRPr="00564134">
        <w:rPr>
          <w:rFonts w:ascii="Arial" w:hAnsi="Arial" w:cs="Arial"/>
          <w:b/>
          <w:sz w:val="23"/>
          <w:szCs w:val="23"/>
        </w:rPr>
        <w:t>Art. 108.-</w:t>
      </w:r>
      <w:r w:rsidR="003B501E" w:rsidRPr="00564134">
        <w:rPr>
          <w:rFonts w:ascii="Arial" w:hAnsi="Arial" w:cs="Arial"/>
          <w:bCs/>
          <w:sz w:val="23"/>
          <w:szCs w:val="23"/>
        </w:rPr>
        <w:t xml:space="preserve"> Sistema nacional de </w:t>
      </w:r>
      <w:r w:rsidR="00DE7941" w:rsidRPr="00564134">
        <w:rPr>
          <w:rFonts w:ascii="Arial" w:hAnsi="Arial" w:cs="Arial"/>
          <w:bCs/>
          <w:sz w:val="23"/>
          <w:szCs w:val="23"/>
        </w:rPr>
        <w:t>competencias. -</w:t>
      </w:r>
      <w:r w:rsidR="003B501E" w:rsidRPr="00564134">
        <w:rPr>
          <w:rFonts w:ascii="Arial" w:hAnsi="Arial" w:cs="Arial"/>
          <w:bCs/>
          <w:sz w:val="23"/>
          <w:szCs w:val="23"/>
        </w:rPr>
        <w:t xml:space="preserve"> Es el conjunto de instituciones, planes,</w:t>
      </w:r>
      <w:r w:rsidRPr="00564134">
        <w:rPr>
          <w:rFonts w:ascii="Arial" w:hAnsi="Arial" w:cs="Arial"/>
          <w:bCs/>
          <w:sz w:val="23"/>
          <w:szCs w:val="23"/>
        </w:rPr>
        <w:t xml:space="preserve"> </w:t>
      </w:r>
      <w:r w:rsidR="003B501E" w:rsidRPr="00564134">
        <w:rPr>
          <w:rFonts w:ascii="Arial" w:hAnsi="Arial" w:cs="Arial"/>
          <w:bCs/>
          <w:sz w:val="23"/>
          <w:szCs w:val="23"/>
        </w:rPr>
        <w:t>políticas, programas y actividades relacionados con el ejercicio de las competencias que</w:t>
      </w:r>
      <w:r w:rsidRPr="00564134">
        <w:rPr>
          <w:rFonts w:ascii="Arial" w:hAnsi="Arial" w:cs="Arial"/>
          <w:bCs/>
          <w:sz w:val="23"/>
          <w:szCs w:val="23"/>
        </w:rPr>
        <w:t xml:space="preserve"> </w:t>
      </w:r>
      <w:r w:rsidR="003B501E" w:rsidRPr="00564134">
        <w:rPr>
          <w:rFonts w:ascii="Arial" w:hAnsi="Arial" w:cs="Arial"/>
          <w:bCs/>
          <w:sz w:val="23"/>
          <w:szCs w:val="23"/>
        </w:rPr>
        <w:t>corresponden a cada nivel de gobierno guardando los principios de autonomía,</w:t>
      </w:r>
      <w:r w:rsidRPr="00564134">
        <w:rPr>
          <w:rFonts w:ascii="Arial" w:hAnsi="Arial" w:cs="Arial"/>
          <w:bCs/>
          <w:sz w:val="23"/>
          <w:szCs w:val="23"/>
        </w:rPr>
        <w:t xml:space="preserve"> </w:t>
      </w:r>
      <w:r w:rsidR="003B501E" w:rsidRPr="00564134">
        <w:rPr>
          <w:rFonts w:ascii="Arial" w:hAnsi="Arial" w:cs="Arial"/>
          <w:bCs/>
          <w:sz w:val="23"/>
          <w:szCs w:val="23"/>
        </w:rPr>
        <w:t>coordinación, complementariedad y subsidiariedad, a fin de alcanzar los objetivos</w:t>
      </w:r>
      <w:r w:rsidRPr="00564134">
        <w:rPr>
          <w:rFonts w:ascii="Arial" w:hAnsi="Arial" w:cs="Arial"/>
          <w:bCs/>
          <w:sz w:val="23"/>
          <w:szCs w:val="23"/>
        </w:rPr>
        <w:t xml:space="preserve"> </w:t>
      </w:r>
      <w:r w:rsidR="003B501E" w:rsidRPr="00564134">
        <w:rPr>
          <w:rFonts w:ascii="Arial" w:hAnsi="Arial" w:cs="Arial"/>
          <w:bCs/>
          <w:sz w:val="23"/>
          <w:szCs w:val="23"/>
        </w:rPr>
        <w:t>relacionados con la construcción de un país democrático, solidario e incluyente</w:t>
      </w:r>
      <w:r w:rsidRPr="00564134">
        <w:rPr>
          <w:rFonts w:ascii="Arial" w:hAnsi="Arial" w:cs="Arial"/>
          <w:bCs/>
          <w:sz w:val="23"/>
          <w:szCs w:val="23"/>
        </w:rPr>
        <w:t>”</w:t>
      </w:r>
      <w:r w:rsidR="003B501E" w:rsidRPr="00564134">
        <w:rPr>
          <w:rFonts w:ascii="Arial" w:hAnsi="Arial" w:cs="Arial"/>
          <w:bCs/>
          <w:sz w:val="23"/>
          <w:szCs w:val="23"/>
        </w:rPr>
        <w:t>.</w:t>
      </w:r>
    </w:p>
    <w:p w14:paraId="2FFF6D72" w14:textId="75167CC9" w:rsidR="003B501E" w:rsidRPr="00564134" w:rsidRDefault="003B501E" w:rsidP="004360DD">
      <w:pPr>
        <w:autoSpaceDE w:val="0"/>
        <w:autoSpaceDN w:val="0"/>
        <w:adjustRightInd w:val="0"/>
        <w:spacing w:after="0" w:line="240" w:lineRule="auto"/>
        <w:jc w:val="both"/>
        <w:rPr>
          <w:rFonts w:ascii="Arial" w:hAnsi="Arial" w:cs="Arial"/>
          <w:bCs/>
          <w:sz w:val="23"/>
          <w:szCs w:val="23"/>
        </w:rPr>
      </w:pPr>
    </w:p>
    <w:p w14:paraId="7ABE2B12" w14:textId="7CA1117D" w:rsidR="003B501E" w:rsidRPr="00564134" w:rsidRDefault="004360DD" w:rsidP="004360DD">
      <w:pPr>
        <w:autoSpaceDE w:val="0"/>
        <w:autoSpaceDN w:val="0"/>
        <w:adjustRightInd w:val="0"/>
        <w:spacing w:after="0" w:line="240" w:lineRule="auto"/>
        <w:jc w:val="both"/>
        <w:rPr>
          <w:rFonts w:ascii="Arial" w:hAnsi="Arial" w:cs="Arial"/>
          <w:bCs/>
          <w:sz w:val="23"/>
          <w:szCs w:val="23"/>
        </w:rPr>
      </w:pPr>
      <w:r w:rsidRPr="00564134">
        <w:rPr>
          <w:rFonts w:ascii="Arial" w:hAnsi="Arial" w:cs="Arial"/>
          <w:bCs/>
          <w:sz w:val="23"/>
          <w:szCs w:val="23"/>
        </w:rPr>
        <w:t>“</w:t>
      </w:r>
      <w:r w:rsidR="003B501E" w:rsidRPr="00564134">
        <w:rPr>
          <w:rFonts w:ascii="Arial" w:hAnsi="Arial" w:cs="Arial"/>
          <w:b/>
          <w:sz w:val="23"/>
          <w:szCs w:val="23"/>
        </w:rPr>
        <w:t>Art. 126.-</w:t>
      </w:r>
      <w:r w:rsidR="003B501E" w:rsidRPr="00564134">
        <w:rPr>
          <w:rFonts w:ascii="Arial" w:hAnsi="Arial" w:cs="Arial"/>
          <w:bCs/>
          <w:sz w:val="23"/>
          <w:szCs w:val="23"/>
        </w:rPr>
        <w:t xml:space="preserve"> Gestión concurrente de competencias </w:t>
      </w:r>
      <w:r w:rsidR="00DE7941" w:rsidRPr="00564134">
        <w:rPr>
          <w:rFonts w:ascii="Arial" w:hAnsi="Arial" w:cs="Arial"/>
          <w:bCs/>
          <w:sz w:val="23"/>
          <w:szCs w:val="23"/>
        </w:rPr>
        <w:t>exclusivas. -</w:t>
      </w:r>
      <w:r w:rsidR="003B501E" w:rsidRPr="00564134">
        <w:rPr>
          <w:rFonts w:ascii="Arial" w:hAnsi="Arial" w:cs="Arial"/>
          <w:bCs/>
          <w:sz w:val="23"/>
          <w:szCs w:val="23"/>
        </w:rPr>
        <w:t xml:space="preserve"> El ejercicio de las</w:t>
      </w:r>
      <w:r w:rsidRPr="00564134">
        <w:rPr>
          <w:rFonts w:ascii="Arial" w:hAnsi="Arial" w:cs="Arial"/>
          <w:bCs/>
          <w:sz w:val="23"/>
          <w:szCs w:val="23"/>
        </w:rPr>
        <w:t xml:space="preserve"> </w:t>
      </w:r>
      <w:r w:rsidR="003B501E" w:rsidRPr="00564134">
        <w:rPr>
          <w:rFonts w:ascii="Arial" w:hAnsi="Arial" w:cs="Arial"/>
          <w:bCs/>
          <w:sz w:val="23"/>
          <w:szCs w:val="23"/>
        </w:rPr>
        <w:t>competencias exclusivas establecidas en la Constitución para cada nivel de gobierno, no</w:t>
      </w:r>
      <w:r w:rsidRPr="00564134">
        <w:rPr>
          <w:rFonts w:ascii="Arial" w:hAnsi="Arial" w:cs="Arial"/>
          <w:bCs/>
          <w:sz w:val="23"/>
          <w:szCs w:val="23"/>
        </w:rPr>
        <w:t xml:space="preserve"> </w:t>
      </w:r>
      <w:r w:rsidR="003B501E" w:rsidRPr="00564134">
        <w:rPr>
          <w:rFonts w:ascii="Arial" w:hAnsi="Arial" w:cs="Arial"/>
          <w:bCs/>
          <w:sz w:val="23"/>
          <w:szCs w:val="23"/>
        </w:rPr>
        <w:t>excluirá el ejercicio concurrente de la gestión en la prestación de servicios públicos. En</w:t>
      </w:r>
      <w:r w:rsidRPr="00564134">
        <w:rPr>
          <w:rFonts w:ascii="Arial" w:hAnsi="Arial" w:cs="Arial"/>
          <w:bCs/>
          <w:sz w:val="23"/>
          <w:szCs w:val="23"/>
        </w:rPr>
        <w:t xml:space="preserve"> </w:t>
      </w:r>
      <w:r w:rsidR="003B501E" w:rsidRPr="00564134">
        <w:rPr>
          <w:rFonts w:ascii="Arial" w:hAnsi="Arial" w:cs="Arial"/>
          <w:bCs/>
          <w:sz w:val="23"/>
          <w:szCs w:val="23"/>
        </w:rPr>
        <w:t>este marco, salvo el caso de los sectores privativos, los gobiernos autónomos</w:t>
      </w:r>
      <w:r w:rsidRPr="00564134">
        <w:rPr>
          <w:rFonts w:ascii="Arial" w:hAnsi="Arial" w:cs="Arial"/>
          <w:bCs/>
          <w:sz w:val="23"/>
          <w:szCs w:val="23"/>
        </w:rPr>
        <w:t xml:space="preserve"> </w:t>
      </w:r>
      <w:r w:rsidR="003B501E" w:rsidRPr="00564134">
        <w:rPr>
          <w:rFonts w:ascii="Arial" w:hAnsi="Arial" w:cs="Arial"/>
          <w:bCs/>
          <w:sz w:val="23"/>
          <w:szCs w:val="23"/>
        </w:rPr>
        <w:t>descentralizados podrán ejercer la gestión concurrente de competencias exclusivas de</w:t>
      </w:r>
      <w:r w:rsidRPr="00564134">
        <w:rPr>
          <w:rFonts w:ascii="Arial" w:hAnsi="Arial" w:cs="Arial"/>
          <w:bCs/>
          <w:sz w:val="23"/>
          <w:szCs w:val="23"/>
        </w:rPr>
        <w:t xml:space="preserve"> </w:t>
      </w:r>
      <w:r w:rsidR="003B501E" w:rsidRPr="00564134">
        <w:rPr>
          <w:rFonts w:ascii="Arial" w:hAnsi="Arial" w:cs="Arial"/>
          <w:bCs/>
          <w:sz w:val="23"/>
          <w:szCs w:val="23"/>
        </w:rPr>
        <w:t>otro nivel, conforme el modelo de gestión de cada sector al cual pertenezca la</w:t>
      </w:r>
      <w:r w:rsidRPr="00564134">
        <w:rPr>
          <w:rFonts w:ascii="Arial" w:hAnsi="Arial" w:cs="Arial"/>
          <w:bCs/>
          <w:sz w:val="23"/>
          <w:szCs w:val="23"/>
        </w:rPr>
        <w:t xml:space="preserve"> </w:t>
      </w:r>
      <w:r w:rsidR="003B501E" w:rsidRPr="00564134">
        <w:rPr>
          <w:rFonts w:ascii="Arial" w:hAnsi="Arial" w:cs="Arial"/>
          <w:bCs/>
          <w:sz w:val="23"/>
          <w:szCs w:val="23"/>
        </w:rPr>
        <w:t>competencia y con autorización expresa del titular de la misma a través de un convenio</w:t>
      </w:r>
      <w:r w:rsidRPr="00564134">
        <w:rPr>
          <w:rFonts w:ascii="Arial" w:hAnsi="Arial" w:cs="Arial"/>
          <w:bCs/>
          <w:sz w:val="23"/>
          <w:szCs w:val="23"/>
        </w:rPr>
        <w:t>”</w:t>
      </w:r>
      <w:r w:rsidR="003B501E" w:rsidRPr="00564134">
        <w:rPr>
          <w:rFonts w:ascii="Arial" w:hAnsi="Arial" w:cs="Arial"/>
          <w:bCs/>
          <w:sz w:val="23"/>
          <w:szCs w:val="23"/>
        </w:rPr>
        <w:t>.</w:t>
      </w:r>
    </w:p>
    <w:p w14:paraId="4E2A3FB0" w14:textId="77777777" w:rsidR="004F4D57" w:rsidRPr="00564134" w:rsidRDefault="004F4D57" w:rsidP="002B153D">
      <w:pPr>
        <w:autoSpaceDE w:val="0"/>
        <w:autoSpaceDN w:val="0"/>
        <w:adjustRightInd w:val="0"/>
        <w:spacing w:after="0" w:line="240" w:lineRule="auto"/>
        <w:jc w:val="both"/>
        <w:rPr>
          <w:rFonts w:ascii="Arial" w:hAnsi="Arial" w:cs="Arial"/>
          <w:sz w:val="23"/>
          <w:szCs w:val="23"/>
        </w:rPr>
      </w:pPr>
    </w:p>
    <w:p w14:paraId="531AA21A" w14:textId="1C1A6A02" w:rsidR="004360DD" w:rsidRPr="00564134" w:rsidRDefault="003B501E" w:rsidP="00467F29">
      <w:pPr>
        <w:autoSpaceDE w:val="0"/>
        <w:autoSpaceDN w:val="0"/>
        <w:adjustRightInd w:val="0"/>
        <w:spacing w:after="0" w:line="240" w:lineRule="auto"/>
        <w:jc w:val="both"/>
        <w:rPr>
          <w:rFonts w:ascii="Arial" w:hAnsi="Arial" w:cs="Arial"/>
          <w:b/>
          <w:bCs/>
          <w:sz w:val="23"/>
          <w:szCs w:val="23"/>
          <w:shd w:val="clear" w:color="auto" w:fill="FFFFFF"/>
        </w:rPr>
      </w:pPr>
      <w:r w:rsidRPr="00564134">
        <w:rPr>
          <w:rFonts w:ascii="Arial" w:hAnsi="Arial" w:cs="Arial"/>
          <w:b/>
          <w:bCs/>
          <w:sz w:val="23"/>
          <w:szCs w:val="23"/>
        </w:rPr>
        <w:t xml:space="preserve">2.3.- </w:t>
      </w:r>
      <w:r w:rsidR="004360DD" w:rsidRPr="00564134">
        <w:rPr>
          <w:rFonts w:ascii="Arial" w:hAnsi="Arial" w:cs="Arial"/>
          <w:b/>
          <w:bCs/>
          <w:sz w:val="23"/>
          <w:szCs w:val="23"/>
          <w:shd w:val="clear" w:color="auto" w:fill="FFFFFF"/>
        </w:rPr>
        <w:t>CÓDIGO ORGÁNICO DE LAS ENTIDADES DE SEGURIDAD CIUDADANA Y ORDEN PÚBLICO.</w:t>
      </w:r>
    </w:p>
    <w:p w14:paraId="3C617E88" w14:textId="022FDEFF" w:rsidR="004360DD" w:rsidRPr="00564134" w:rsidRDefault="004360DD" w:rsidP="00467F29">
      <w:pPr>
        <w:autoSpaceDE w:val="0"/>
        <w:autoSpaceDN w:val="0"/>
        <w:adjustRightInd w:val="0"/>
        <w:spacing w:after="0" w:line="240" w:lineRule="auto"/>
        <w:jc w:val="both"/>
        <w:rPr>
          <w:rFonts w:ascii="Arial" w:hAnsi="Arial" w:cs="Arial"/>
          <w:b/>
          <w:bCs/>
          <w:sz w:val="23"/>
          <w:szCs w:val="23"/>
          <w:shd w:val="clear" w:color="auto" w:fill="FFFFFF"/>
        </w:rPr>
      </w:pPr>
    </w:p>
    <w:p w14:paraId="79BE2EBD" w14:textId="66683797" w:rsidR="00BE49B2" w:rsidRPr="00564134" w:rsidRDefault="00BE49B2" w:rsidP="00F21F0F">
      <w:pPr>
        <w:spacing w:line="240" w:lineRule="auto"/>
        <w:ind w:right="-2"/>
        <w:jc w:val="both"/>
        <w:rPr>
          <w:rFonts w:ascii="Arial" w:eastAsia="BatangChe" w:hAnsi="Arial" w:cs="Arial"/>
          <w:sz w:val="23"/>
          <w:szCs w:val="23"/>
        </w:rPr>
      </w:pPr>
      <w:r w:rsidRPr="00564134">
        <w:rPr>
          <w:rFonts w:ascii="Arial" w:eastAsia="BatangChe" w:hAnsi="Arial" w:cs="Arial"/>
          <w:sz w:val="23"/>
          <w:szCs w:val="23"/>
        </w:rPr>
        <w:t>“</w:t>
      </w:r>
      <w:r w:rsidRPr="00564134">
        <w:rPr>
          <w:rFonts w:ascii="Arial" w:eastAsia="BatangChe" w:hAnsi="Arial" w:cs="Arial"/>
          <w:b/>
          <w:bCs/>
          <w:sz w:val="23"/>
          <w:szCs w:val="23"/>
        </w:rPr>
        <w:t>Art. 63.-</w:t>
      </w:r>
      <w:r w:rsidRPr="00564134">
        <w:rPr>
          <w:rFonts w:ascii="Arial" w:eastAsia="BatangChe" w:hAnsi="Arial" w:cs="Arial"/>
          <w:sz w:val="23"/>
          <w:szCs w:val="23"/>
        </w:rPr>
        <w:t xml:space="preserve"> </w:t>
      </w:r>
      <w:r w:rsidR="00DE7941" w:rsidRPr="00564134">
        <w:rPr>
          <w:rFonts w:ascii="Arial" w:eastAsia="BatangChe" w:hAnsi="Arial" w:cs="Arial"/>
          <w:sz w:val="23"/>
          <w:szCs w:val="23"/>
        </w:rPr>
        <w:t>Rectoría. -</w:t>
      </w:r>
      <w:r w:rsidRPr="00564134">
        <w:rPr>
          <w:rFonts w:ascii="Arial" w:eastAsia="BatangChe" w:hAnsi="Arial" w:cs="Arial"/>
          <w:sz w:val="23"/>
          <w:szCs w:val="23"/>
        </w:rPr>
        <w:t xml:space="preserve"> Al ministerio rector de la seguridad ciudadana, protección interna y orden público le corresponde dirigir las políticas, planificación, regulación, gestión y control de la Policía Nacional”.</w:t>
      </w:r>
    </w:p>
    <w:p w14:paraId="10E57D6A" w14:textId="43818967" w:rsidR="00F4720E" w:rsidRPr="00564134" w:rsidRDefault="00F4720E" w:rsidP="00F21F0F">
      <w:pPr>
        <w:spacing w:line="240" w:lineRule="auto"/>
        <w:ind w:right="-2"/>
        <w:jc w:val="both"/>
        <w:rPr>
          <w:rFonts w:ascii="Arial" w:eastAsia="BatangChe" w:hAnsi="Arial" w:cs="Arial"/>
          <w:sz w:val="23"/>
          <w:szCs w:val="23"/>
        </w:rPr>
      </w:pPr>
      <w:r w:rsidRPr="00564134">
        <w:rPr>
          <w:rFonts w:ascii="Arial" w:eastAsia="BatangChe" w:hAnsi="Arial" w:cs="Arial"/>
          <w:sz w:val="23"/>
          <w:szCs w:val="23"/>
        </w:rPr>
        <w:t>“</w:t>
      </w:r>
      <w:r w:rsidRPr="00564134">
        <w:rPr>
          <w:rFonts w:ascii="Arial" w:eastAsia="BatangChe" w:hAnsi="Arial" w:cs="Arial"/>
          <w:b/>
          <w:bCs/>
          <w:sz w:val="23"/>
          <w:szCs w:val="23"/>
        </w:rPr>
        <w:t>Art. 64.-</w:t>
      </w:r>
      <w:r w:rsidRPr="00564134">
        <w:rPr>
          <w:rFonts w:ascii="Arial" w:eastAsia="BatangChe" w:hAnsi="Arial" w:cs="Arial"/>
          <w:sz w:val="23"/>
          <w:szCs w:val="23"/>
        </w:rPr>
        <w:t xml:space="preserve"> Ministro o </w:t>
      </w:r>
      <w:r w:rsidR="00DE7941" w:rsidRPr="00564134">
        <w:rPr>
          <w:rFonts w:ascii="Arial" w:eastAsia="BatangChe" w:hAnsi="Arial" w:cs="Arial"/>
          <w:sz w:val="23"/>
          <w:szCs w:val="23"/>
        </w:rPr>
        <w:t>Ministra. -</w:t>
      </w:r>
      <w:r w:rsidRPr="00564134">
        <w:rPr>
          <w:rFonts w:ascii="Arial" w:eastAsia="BatangChe" w:hAnsi="Arial" w:cs="Arial"/>
          <w:sz w:val="23"/>
          <w:szCs w:val="23"/>
        </w:rPr>
        <w:t xml:space="preserve"> El titular del ministerio rector de la seguridad ciudadana, protección interna y orden público tendrá las siguientes funciones: (…). </w:t>
      </w:r>
      <w:r w:rsidRPr="00564134">
        <w:rPr>
          <w:rFonts w:ascii="Arial" w:eastAsia="BatangChe" w:hAnsi="Arial" w:cs="Arial"/>
          <w:b/>
          <w:bCs/>
          <w:sz w:val="23"/>
          <w:szCs w:val="23"/>
        </w:rPr>
        <w:t>6.</w:t>
      </w:r>
      <w:r w:rsidRPr="00564134">
        <w:rPr>
          <w:rFonts w:ascii="Arial" w:eastAsia="BatangChe" w:hAnsi="Arial" w:cs="Arial"/>
          <w:sz w:val="23"/>
          <w:szCs w:val="23"/>
        </w:rPr>
        <w:t xml:space="preserve"> Coordinar con los gobiernos autónomos descentralizados su participación en la construcción de la política de seguridad ciudadana, protección interna y orden público; (…)”.</w:t>
      </w:r>
    </w:p>
    <w:p w14:paraId="768FC69D" w14:textId="646E624E" w:rsidR="008F4F6D" w:rsidRPr="00564134" w:rsidRDefault="008F4F6D" w:rsidP="00F21F0F">
      <w:pPr>
        <w:spacing w:line="240" w:lineRule="auto"/>
        <w:ind w:right="-2"/>
        <w:jc w:val="both"/>
        <w:rPr>
          <w:rFonts w:ascii="Arial" w:eastAsia="Batang" w:hAnsi="Arial" w:cs="Arial"/>
          <w:sz w:val="23"/>
          <w:szCs w:val="23"/>
        </w:rPr>
      </w:pPr>
      <w:r w:rsidRPr="00564134">
        <w:rPr>
          <w:rFonts w:ascii="Arial" w:eastAsia="Batang" w:hAnsi="Arial" w:cs="Arial"/>
          <w:sz w:val="23"/>
          <w:szCs w:val="23"/>
        </w:rPr>
        <w:lastRenderedPageBreak/>
        <w:t>“</w:t>
      </w:r>
      <w:r w:rsidRPr="00564134">
        <w:rPr>
          <w:rFonts w:ascii="Arial" w:eastAsia="Batang" w:hAnsi="Arial" w:cs="Arial"/>
          <w:b/>
          <w:bCs/>
          <w:sz w:val="23"/>
          <w:szCs w:val="23"/>
        </w:rPr>
        <w:t>Art. 218.-</w:t>
      </w:r>
      <w:r w:rsidRPr="00564134">
        <w:rPr>
          <w:rFonts w:ascii="Arial" w:eastAsia="Batang" w:hAnsi="Arial" w:cs="Arial"/>
          <w:sz w:val="23"/>
          <w:szCs w:val="23"/>
        </w:rPr>
        <w:t xml:space="preserve"> Naturaleza.- Las entidades complementarias de seguridad de la Función Ejecutiva y de los Gobiernos Autónomos Descentralizados metropolitanos y municipales, son organismos con potestad pública en su respectivo ámbito de competencia, que desarrollan operaciones relacionadas con el control del espacio público; prevención, detección, disuasión e investigación de la infracción; apoyo, coordinación, socorro, rescate, atención prehospitalaria y respuesta ante desastres y emergencias; con la finalidad de realizar una adecuada gestión de riesgos y promover una cultura de paz, colaborando al mantenimiento de la seguridad integral de la sociedad y del Estado. Las entidades que regula este Libro son de carácter operativo, civil, jerarquizado, disciplinado, técnico, especializado y uniformado. Estas entidades realizan una labor complementaria a la seguridad integral que brinda el Estado a través de las Fuerzas Armadas y la Policía Nacional. Su gestión debe articularse a las políticas del Plan Nacional de Seguridad Integral”.</w:t>
      </w:r>
    </w:p>
    <w:p w14:paraId="55FD3EF1" w14:textId="33D808E0" w:rsidR="008F4F6D" w:rsidRPr="00564134" w:rsidRDefault="008F4F6D" w:rsidP="00F21F0F">
      <w:pPr>
        <w:spacing w:line="240" w:lineRule="auto"/>
        <w:ind w:right="-2"/>
        <w:jc w:val="both"/>
        <w:rPr>
          <w:rFonts w:ascii="Arial" w:eastAsia="Batang" w:hAnsi="Arial" w:cs="Arial"/>
          <w:sz w:val="23"/>
          <w:szCs w:val="23"/>
        </w:rPr>
      </w:pPr>
      <w:r w:rsidRPr="00564134">
        <w:rPr>
          <w:rFonts w:ascii="Arial" w:eastAsia="Batang" w:hAnsi="Arial" w:cs="Arial"/>
          <w:sz w:val="23"/>
          <w:szCs w:val="23"/>
        </w:rPr>
        <w:t>“</w:t>
      </w:r>
      <w:r w:rsidRPr="00564134">
        <w:rPr>
          <w:rFonts w:ascii="Arial" w:eastAsia="Batang" w:hAnsi="Arial" w:cs="Arial"/>
          <w:b/>
          <w:bCs/>
          <w:sz w:val="23"/>
          <w:szCs w:val="23"/>
        </w:rPr>
        <w:t>Art. 219.-</w:t>
      </w:r>
      <w:r w:rsidRPr="00564134">
        <w:rPr>
          <w:rFonts w:ascii="Arial" w:eastAsia="Batang" w:hAnsi="Arial" w:cs="Arial"/>
          <w:sz w:val="23"/>
          <w:szCs w:val="23"/>
        </w:rPr>
        <w:t xml:space="preserve"> Coordinación </w:t>
      </w:r>
      <w:r w:rsidR="00DE7941" w:rsidRPr="00564134">
        <w:rPr>
          <w:rFonts w:ascii="Arial" w:eastAsia="Batang" w:hAnsi="Arial" w:cs="Arial"/>
          <w:sz w:val="23"/>
          <w:szCs w:val="23"/>
        </w:rPr>
        <w:t>interinstitucional. -</w:t>
      </w:r>
      <w:r w:rsidRPr="00564134">
        <w:rPr>
          <w:rFonts w:ascii="Arial" w:eastAsia="Batang" w:hAnsi="Arial" w:cs="Arial"/>
          <w:sz w:val="23"/>
          <w:szCs w:val="23"/>
        </w:rPr>
        <w:t xml:space="preserve"> Las máximas autoridades de las entidades complementarias de seguridad y cada uno de sus entes rectores, tienen la obligación de coordinar y ejecutar acciones conjuntas encaminadas a complementar y reforzar el trabajo de vigilancia, control y prevención que realizan. En el cumplimiento de su gestión, se articularán con la política pública a cargo del ministerio rector del orden público, protección interna y seguridad ciudadana”.</w:t>
      </w:r>
    </w:p>
    <w:p w14:paraId="6F64924B" w14:textId="04B3FF43" w:rsidR="008F4F6D" w:rsidRPr="00564134" w:rsidRDefault="008F4F6D" w:rsidP="00F21F0F">
      <w:pPr>
        <w:spacing w:line="240" w:lineRule="auto"/>
        <w:ind w:right="-2"/>
        <w:jc w:val="both"/>
        <w:rPr>
          <w:rFonts w:ascii="Arial" w:eastAsia="Batang" w:hAnsi="Arial" w:cs="Arial"/>
          <w:sz w:val="23"/>
          <w:szCs w:val="23"/>
        </w:rPr>
      </w:pPr>
      <w:r w:rsidRPr="00564134">
        <w:rPr>
          <w:rFonts w:ascii="Arial" w:eastAsia="Batang" w:hAnsi="Arial" w:cs="Arial"/>
          <w:sz w:val="23"/>
          <w:szCs w:val="23"/>
        </w:rPr>
        <w:t>“</w:t>
      </w:r>
      <w:r w:rsidRPr="00564134">
        <w:rPr>
          <w:rFonts w:ascii="Arial" w:eastAsia="Batang" w:hAnsi="Arial" w:cs="Arial"/>
          <w:b/>
          <w:bCs/>
          <w:sz w:val="23"/>
          <w:szCs w:val="23"/>
        </w:rPr>
        <w:t xml:space="preserve">Art. 244.- </w:t>
      </w:r>
      <w:r w:rsidRPr="00564134">
        <w:rPr>
          <w:rFonts w:ascii="Arial" w:eastAsia="Batang" w:hAnsi="Arial" w:cs="Arial"/>
          <w:sz w:val="23"/>
          <w:szCs w:val="23"/>
        </w:rPr>
        <w:t xml:space="preserve">Facultades de los Gobiernos Autónomos Descentralizados Municipales y </w:t>
      </w:r>
      <w:r w:rsidR="00DE7941" w:rsidRPr="00564134">
        <w:rPr>
          <w:rFonts w:ascii="Arial" w:eastAsia="Batang" w:hAnsi="Arial" w:cs="Arial"/>
          <w:sz w:val="23"/>
          <w:szCs w:val="23"/>
        </w:rPr>
        <w:t>Metropolitanos. -</w:t>
      </w:r>
      <w:r w:rsidRPr="00564134">
        <w:rPr>
          <w:rFonts w:ascii="Arial" w:eastAsia="Batang" w:hAnsi="Arial" w:cs="Arial"/>
          <w:sz w:val="23"/>
          <w:szCs w:val="23"/>
        </w:rPr>
        <w:t xml:space="preserve"> Las facultades locales de rectoría, planificación, regulación, gestión y control de las entidades complementarias de seguridad son competencia de los Gobiernos Autónomos Descentralizados municipales y metropolitanos y deberán enmarcarse con las normas establecidas por el órgano rector nacional”.</w:t>
      </w:r>
    </w:p>
    <w:p w14:paraId="6FD88875" w14:textId="0D681676" w:rsidR="003B501E" w:rsidRPr="00564134" w:rsidRDefault="003B501E" w:rsidP="00A9597A">
      <w:pPr>
        <w:autoSpaceDE w:val="0"/>
        <w:autoSpaceDN w:val="0"/>
        <w:adjustRightInd w:val="0"/>
        <w:spacing w:after="0" w:line="240" w:lineRule="auto"/>
        <w:ind w:right="-2"/>
        <w:jc w:val="both"/>
        <w:rPr>
          <w:rFonts w:ascii="Arial" w:hAnsi="Arial" w:cs="Arial"/>
          <w:b/>
          <w:bCs/>
          <w:sz w:val="23"/>
          <w:szCs w:val="23"/>
          <w:shd w:val="clear" w:color="auto" w:fill="FFFFFF"/>
        </w:rPr>
      </w:pPr>
      <w:r w:rsidRPr="00564134">
        <w:rPr>
          <w:rFonts w:ascii="Arial" w:hAnsi="Arial" w:cs="Arial"/>
          <w:b/>
          <w:bCs/>
          <w:sz w:val="23"/>
          <w:szCs w:val="23"/>
          <w:shd w:val="clear" w:color="auto" w:fill="FFFFFF"/>
        </w:rPr>
        <w:t xml:space="preserve">2.4.- </w:t>
      </w:r>
      <w:r w:rsidR="004360DD" w:rsidRPr="00564134">
        <w:rPr>
          <w:rFonts w:ascii="Arial" w:hAnsi="Arial" w:cs="Arial"/>
          <w:b/>
          <w:bCs/>
          <w:sz w:val="23"/>
          <w:szCs w:val="23"/>
          <w:shd w:val="clear" w:color="auto" w:fill="FFFFFF"/>
        </w:rPr>
        <w:t>CÓDIGO ORGÁNICO ADMINISTRATIVO</w:t>
      </w:r>
    </w:p>
    <w:p w14:paraId="6D3266DC" w14:textId="77777777" w:rsidR="00A4219F" w:rsidRPr="00564134" w:rsidRDefault="00A4219F" w:rsidP="00A9597A">
      <w:pPr>
        <w:autoSpaceDE w:val="0"/>
        <w:autoSpaceDN w:val="0"/>
        <w:adjustRightInd w:val="0"/>
        <w:spacing w:after="0" w:line="240" w:lineRule="auto"/>
        <w:ind w:right="-2"/>
        <w:jc w:val="both"/>
        <w:rPr>
          <w:rFonts w:ascii="Arial" w:hAnsi="Arial" w:cs="Arial"/>
          <w:b/>
          <w:bCs/>
          <w:sz w:val="23"/>
          <w:szCs w:val="23"/>
          <w:shd w:val="clear" w:color="auto" w:fill="FFFFFF"/>
        </w:rPr>
      </w:pPr>
    </w:p>
    <w:p w14:paraId="3C00B7CE" w14:textId="0105B116" w:rsidR="006C64C6" w:rsidRPr="00564134" w:rsidRDefault="006C64C6" w:rsidP="007B3A47">
      <w:pPr>
        <w:autoSpaceDE w:val="0"/>
        <w:autoSpaceDN w:val="0"/>
        <w:adjustRightInd w:val="0"/>
        <w:spacing w:line="240" w:lineRule="auto"/>
        <w:ind w:right="-2"/>
        <w:jc w:val="both"/>
        <w:rPr>
          <w:rFonts w:ascii="Arial" w:eastAsia="Batang" w:hAnsi="Arial" w:cs="Arial"/>
          <w:b/>
          <w:bCs/>
          <w:sz w:val="23"/>
          <w:szCs w:val="23"/>
        </w:rPr>
      </w:pPr>
      <w:r w:rsidRPr="00564134">
        <w:rPr>
          <w:rFonts w:ascii="Arial" w:eastAsia="BatangChe" w:hAnsi="Arial" w:cs="Arial"/>
          <w:sz w:val="23"/>
          <w:szCs w:val="23"/>
        </w:rPr>
        <w:t>“</w:t>
      </w:r>
      <w:r w:rsidRPr="00564134">
        <w:rPr>
          <w:rFonts w:ascii="Arial" w:eastAsia="BatangChe" w:hAnsi="Arial" w:cs="Arial"/>
          <w:b/>
          <w:bCs/>
          <w:sz w:val="23"/>
          <w:szCs w:val="23"/>
        </w:rPr>
        <w:t>Art. 26.-</w:t>
      </w:r>
      <w:r w:rsidRPr="00564134">
        <w:rPr>
          <w:rFonts w:ascii="Arial" w:eastAsia="BatangChe" w:hAnsi="Arial" w:cs="Arial"/>
          <w:sz w:val="23"/>
          <w:szCs w:val="23"/>
        </w:rPr>
        <w:t xml:space="preserve"> Principio de corresponsabilidad y complementariedad. Todas las administraciones tienen responsabilidad compartida y gestionarán de manera complementaria, en el marco de sus propias competencias, las actuaciones necesarias para hacer efectivo el goce y ejercicio de derechos de las personas y el cumplimiento de los objetivos del buen vivir.”</w:t>
      </w:r>
    </w:p>
    <w:p w14:paraId="02983A6C" w14:textId="52675682" w:rsidR="006C64C6" w:rsidRPr="00564134" w:rsidRDefault="006C64C6" w:rsidP="007B3A47">
      <w:pPr>
        <w:spacing w:line="240" w:lineRule="auto"/>
        <w:ind w:right="-2"/>
        <w:jc w:val="both"/>
        <w:rPr>
          <w:rFonts w:ascii="Arial" w:eastAsia="Batang" w:hAnsi="Arial" w:cs="Arial"/>
          <w:sz w:val="23"/>
          <w:szCs w:val="23"/>
        </w:rPr>
      </w:pPr>
      <w:r w:rsidRPr="00564134">
        <w:rPr>
          <w:rFonts w:ascii="Arial" w:eastAsia="Batang" w:hAnsi="Arial" w:cs="Arial"/>
          <w:b/>
          <w:bCs/>
          <w:sz w:val="23"/>
          <w:szCs w:val="23"/>
        </w:rPr>
        <w:t>“Art. 28.-</w:t>
      </w:r>
      <w:r w:rsidRPr="00564134">
        <w:rPr>
          <w:rFonts w:ascii="Arial" w:eastAsia="Batang" w:hAnsi="Arial" w:cs="Arial"/>
          <w:sz w:val="23"/>
          <w:szCs w:val="23"/>
        </w:rPr>
        <w:t xml:space="preserve"> Principio de colaboración. Las administraciones trabajarán de manera coordinada, complementada y prestándose auxilio mutuo. Acordarán mecanismos de coordinación para la gestión de sus competencias y el uso eficiente de los recursos”.</w:t>
      </w:r>
    </w:p>
    <w:p w14:paraId="041D18EE" w14:textId="1EF781CF" w:rsidR="00E44432" w:rsidRPr="00564134" w:rsidRDefault="008F4F6D" w:rsidP="00E44432">
      <w:pPr>
        <w:pStyle w:val="Sinespaciado"/>
        <w:jc w:val="both"/>
        <w:rPr>
          <w:rFonts w:ascii="Arial" w:hAnsi="Arial" w:cs="Arial"/>
          <w:b/>
          <w:bCs/>
          <w:sz w:val="23"/>
          <w:szCs w:val="23"/>
          <w:shd w:val="clear" w:color="auto" w:fill="FFFFFF"/>
        </w:rPr>
      </w:pPr>
      <w:r w:rsidRPr="00564134">
        <w:rPr>
          <w:rFonts w:ascii="Arial" w:hAnsi="Arial" w:cs="Arial"/>
          <w:b/>
          <w:bCs/>
          <w:spacing w:val="-2"/>
          <w:sz w:val="23"/>
          <w:szCs w:val="23"/>
          <w:lang w:val="es-ES_tradnl"/>
        </w:rPr>
        <w:t xml:space="preserve">2.5.- </w:t>
      </w:r>
      <w:r w:rsidR="00E44432" w:rsidRPr="00564134">
        <w:rPr>
          <w:rFonts w:ascii="Arial" w:hAnsi="Arial" w:cs="Arial"/>
          <w:b/>
          <w:bCs/>
          <w:sz w:val="23"/>
          <w:szCs w:val="23"/>
          <w:shd w:val="clear" w:color="auto" w:fill="FFFFFF"/>
        </w:rPr>
        <w:t>LEY ORGÁNICA PARA LA PLANIFICACIÓN INTEGRAL DE LA CIRCUNSCRIPCIÓN TERRITORIAL ESPECIAL AMAZÓNICA.</w:t>
      </w:r>
    </w:p>
    <w:p w14:paraId="183B9F91" w14:textId="618A801D" w:rsidR="00E44432" w:rsidRPr="00564134" w:rsidRDefault="00E44432" w:rsidP="00E44432">
      <w:pPr>
        <w:pStyle w:val="Sinespaciado"/>
        <w:jc w:val="both"/>
        <w:rPr>
          <w:rFonts w:ascii="Arial" w:hAnsi="Arial" w:cs="Arial"/>
          <w:sz w:val="24"/>
          <w:szCs w:val="24"/>
        </w:rPr>
      </w:pPr>
    </w:p>
    <w:p w14:paraId="54555AED" w14:textId="77777777" w:rsidR="00C37DCE" w:rsidRPr="00564134" w:rsidRDefault="00C37DCE" w:rsidP="00C37DCE">
      <w:pPr>
        <w:pStyle w:val="Sinespaciado"/>
        <w:jc w:val="both"/>
        <w:rPr>
          <w:rFonts w:ascii="Arial" w:eastAsia="Batang" w:hAnsi="Arial" w:cs="Arial"/>
          <w:sz w:val="23"/>
          <w:szCs w:val="23"/>
        </w:rPr>
      </w:pPr>
      <w:r w:rsidRPr="00564134">
        <w:rPr>
          <w:rFonts w:ascii="Arial" w:eastAsia="Batang" w:hAnsi="Arial" w:cs="Arial"/>
          <w:sz w:val="23"/>
          <w:szCs w:val="23"/>
        </w:rPr>
        <w:t>“</w:t>
      </w:r>
      <w:r w:rsidRPr="00564134">
        <w:rPr>
          <w:rFonts w:ascii="Arial" w:eastAsia="Batang" w:hAnsi="Arial" w:cs="Arial"/>
          <w:b/>
          <w:bCs/>
          <w:sz w:val="23"/>
          <w:szCs w:val="23"/>
        </w:rPr>
        <w:t>Art. 3.-</w:t>
      </w:r>
      <w:r w:rsidRPr="00564134">
        <w:rPr>
          <w:rFonts w:ascii="Arial" w:eastAsia="Batang" w:hAnsi="Arial" w:cs="Arial"/>
          <w:sz w:val="23"/>
          <w:szCs w:val="23"/>
        </w:rPr>
        <w:t xml:space="preserve"> Principios. Sin perjuicio de otros previstos en la Constitución de la República del Ecuador, en los instrumentos internacionales ratificados por el Estado ecuatoriano, en la legislación nacional, los principios que contiene la presente Ley constituyen los fundamentos para todas las decisiones y acciones públicas o privadas de las personas naturales y jurídicas que desarrollan actividades en el territorio amazónico:</w:t>
      </w:r>
    </w:p>
    <w:p w14:paraId="0F9C5171" w14:textId="77777777" w:rsidR="00C37DCE" w:rsidRPr="00564134" w:rsidRDefault="00C37DCE" w:rsidP="00C37DCE">
      <w:pPr>
        <w:pStyle w:val="Sinespaciado"/>
        <w:jc w:val="both"/>
        <w:rPr>
          <w:rFonts w:ascii="Arial" w:eastAsia="Batang" w:hAnsi="Arial" w:cs="Arial"/>
          <w:sz w:val="23"/>
          <w:szCs w:val="23"/>
        </w:rPr>
      </w:pPr>
      <w:r w:rsidRPr="00564134">
        <w:rPr>
          <w:rFonts w:ascii="Arial" w:eastAsia="Batang" w:hAnsi="Arial" w:cs="Arial"/>
          <w:sz w:val="23"/>
          <w:szCs w:val="23"/>
        </w:rPr>
        <w:t xml:space="preserve">(…) </w:t>
      </w:r>
      <w:r w:rsidRPr="00564134">
        <w:rPr>
          <w:rFonts w:ascii="Arial" w:eastAsia="Batang" w:hAnsi="Arial" w:cs="Arial"/>
          <w:b/>
          <w:bCs/>
          <w:sz w:val="23"/>
          <w:szCs w:val="23"/>
        </w:rPr>
        <w:t>h)</w:t>
      </w:r>
      <w:r w:rsidRPr="00564134">
        <w:rPr>
          <w:rFonts w:ascii="Arial" w:eastAsia="Batang" w:hAnsi="Arial" w:cs="Arial"/>
          <w:sz w:val="23"/>
          <w:szCs w:val="23"/>
        </w:rPr>
        <w:t xml:space="preserve"> Coordinación y corresponsabilidad. Todos los niveles de gobierno de la Amazonía tienen responsabilidad compartida en garantizar el ejercicio y disfrute de los derechos de ciudadanía, el buen vivir y el desarrollo integral y sostenible de la Circunscripción Territorial Especial Amazónica y de las diversas unidades territoriales que la integran, en el marco de las competencias exclusivas y concurrentes de cada uno de ellos, por lo que deberán trabajar de manera articulada y concurrente. </w:t>
      </w:r>
    </w:p>
    <w:p w14:paraId="7469F3D4" w14:textId="08CDFBE8" w:rsidR="00D25038" w:rsidRPr="00564134" w:rsidRDefault="00C37DCE" w:rsidP="00DD2362">
      <w:pPr>
        <w:pStyle w:val="Sinespaciado"/>
        <w:jc w:val="both"/>
        <w:rPr>
          <w:rFonts w:ascii="Arial" w:eastAsia="Batang" w:hAnsi="Arial" w:cs="Arial"/>
          <w:sz w:val="23"/>
          <w:szCs w:val="23"/>
        </w:rPr>
      </w:pPr>
      <w:r w:rsidRPr="00564134">
        <w:rPr>
          <w:rFonts w:ascii="Arial" w:eastAsia="Batang" w:hAnsi="Arial" w:cs="Arial"/>
          <w:sz w:val="23"/>
          <w:szCs w:val="23"/>
        </w:rPr>
        <w:lastRenderedPageBreak/>
        <w:t xml:space="preserve">(…) </w:t>
      </w:r>
      <w:r w:rsidRPr="00564134">
        <w:rPr>
          <w:rFonts w:ascii="Arial" w:eastAsia="Batang" w:hAnsi="Arial" w:cs="Arial"/>
          <w:b/>
          <w:bCs/>
          <w:sz w:val="23"/>
          <w:szCs w:val="23"/>
        </w:rPr>
        <w:t>o)</w:t>
      </w:r>
      <w:r w:rsidRPr="00564134">
        <w:rPr>
          <w:rFonts w:ascii="Arial" w:eastAsia="Batang" w:hAnsi="Arial" w:cs="Arial"/>
          <w:sz w:val="23"/>
          <w:szCs w:val="23"/>
        </w:rPr>
        <w:t xml:space="preserve"> De autonomía. Cada n</w:t>
      </w:r>
      <w:r w:rsidR="00DD2362" w:rsidRPr="00564134">
        <w:rPr>
          <w:rFonts w:ascii="Arial" w:eastAsia="Batang" w:hAnsi="Arial" w:cs="Arial"/>
          <w:sz w:val="23"/>
          <w:szCs w:val="23"/>
        </w:rPr>
        <w:t>i</w:t>
      </w:r>
      <w:r w:rsidRPr="00564134">
        <w:rPr>
          <w:rFonts w:ascii="Arial" w:eastAsia="Batang" w:hAnsi="Arial" w:cs="Arial"/>
          <w:sz w:val="23"/>
          <w:szCs w:val="23"/>
        </w:rPr>
        <w:t xml:space="preserve">vel de gobierno tiene la obligación y la responsabilidad de desarrollar sus propios procesos de planificación y ordenamiento territorial, de manera articulada con la planificación integral de la Circunscripción Territorial Especial Amazónica y con la planificación </w:t>
      </w:r>
      <w:r w:rsidR="00DD2362" w:rsidRPr="00564134">
        <w:rPr>
          <w:rFonts w:ascii="Arial" w:eastAsia="Batang" w:hAnsi="Arial" w:cs="Arial"/>
          <w:sz w:val="23"/>
          <w:szCs w:val="23"/>
        </w:rPr>
        <w:t>nacional. (…).”</w:t>
      </w:r>
      <w:r w:rsidRPr="00564134">
        <w:rPr>
          <w:rFonts w:ascii="Arial" w:eastAsia="Batang" w:hAnsi="Arial" w:cs="Arial"/>
          <w:sz w:val="23"/>
          <w:szCs w:val="23"/>
        </w:rPr>
        <w:t xml:space="preserve"> </w:t>
      </w:r>
    </w:p>
    <w:p w14:paraId="6145B212" w14:textId="77777777" w:rsidR="00DD2362" w:rsidRPr="00564134" w:rsidRDefault="00DD2362" w:rsidP="00DD2362">
      <w:pPr>
        <w:pStyle w:val="Sinespaciado"/>
        <w:jc w:val="both"/>
        <w:rPr>
          <w:rFonts w:ascii="Arial" w:hAnsi="Arial" w:cs="Arial"/>
          <w:b/>
          <w:bCs/>
          <w:spacing w:val="-2"/>
          <w:sz w:val="23"/>
          <w:szCs w:val="23"/>
          <w:lang w:val="es-ES_tradnl"/>
        </w:rPr>
      </w:pPr>
    </w:p>
    <w:p w14:paraId="06C42C3A" w14:textId="3677B62C" w:rsidR="008F4F6D" w:rsidRPr="00564134" w:rsidRDefault="00D25038" w:rsidP="00C65733">
      <w:pPr>
        <w:tabs>
          <w:tab w:val="left" w:pos="-720"/>
        </w:tabs>
        <w:suppressAutoHyphens/>
        <w:spacing w:line="240" w:lineRule="auto"/>
        <w:ind w:right="-2"/>
        <w:jc w:val="both"/>
        <w:rPr>
          <w:rFonts w:ascii="Arial" w:hAnsi="Arial" w:cs="Arial"/>
          <w:b/>
          <w:bCs/>
          <w:spacing w:val="-2"/>
          <w:sz w:val="23"/>
          <w:szCs w:val="23"/>
          <w:lang w:val="es-ES_tradnl"/>
        </w:rPr>
      </w:pPr>
      <w:r w:rsidRPr="00564134">
        <w:rPr>
          <w:rFonts w:ascii="Arial" w:hAnsi="Arial" w:cs="Arial"/>
          <w:b/>
          <w:bCs/>
          <w:spacing w:val="-2"/>
          <w:sz w:val="23"/>
          <w:szCs w:val="23"/>
          <w:lang w:val="es-ES_tradnl"/>
        </w:rPr>
        <w:t xml:space="preserve">2.6.- </w:t>
      </w:r>
      <w:r w:rsidR="008F4F6D" w:rsidRPr="00564134">
        <w:rPr>
          <w:rFonts w:ascii="Arial" w:hAnsi="Arial" w:cs="Arial"/>
          <w:b/>
          <w:bCs/>
          <w:spacing w:val="-2"/>
          <w:sz w:val="23"/>
          <w:szCs w:val="23"/>
          <w:lang w:val="es-ES_tradnl"/>
        </w:rPr>
        <w:t>ORDENANZA QUE ESTABLECE LOS MONTOS Y CASOS EN LOS CUALES SE REQUIERE AUTORIZACIÓN DEL CONCEJO MUNICIPAL PARA LA SUSCRIPCIÓN DE CONVENIOS Y CONTRATOS DE CRÉDITO.</w:t>
      </w:r>
    </w:p>
    <w:p w14:paraId="1761621B" w14:textId="7675A3F3" w:rsidR="008F4F6D" w:rsidRPr="00564134" w:rsidRDefault="008F4F6D" w:rsidP="00C65733">
      <w:pPr>
        <w:tabs>
          <w:tab w:val="left" w:pos="-720"/>
        </w:tabs>
        <w:suppressAutoHyphens/>
        <w:spacing w:line="240" w:lineRule="auto"/>
        <w:ind w:right="-2"/>
        <w:jc w:val="both"/>
        <w:rPr>
          <w:rFonts w:ascii="Arial" w:hAnsi="Arial" w:cs="Arial"/>
          <w:spacing w:val="-2"/>
          <w:sz w:val="23"/>
          <w:szCs w:val="23"/>
          <w:lang w:val="es-ES_tradnl"/>
        </w:rPr>
      </w:pPr>
      <w:r w:rsidRPr="00564134">
        <w:rPr>
          <w:rFonts w:ascii="Arial" w:hAnsi="Arial" w:cs="Arial"/>
          <w:b/>
          <w:bCs/>
          <w:spacing w:val="-2"/>
          <w:sz w:val="23"/>
          <w:szCs w:val="23"/>
          <w:lang w:val="es-ES_tradnl"/>
        </w:rPr>
        <w:t xml:space="preserve">“Art. 1.- </w:t>
      </w:r>
      <w:r w:rsidRPr="00564134">
        <w:rPr>
          <w:rFonts w:ascii="Arial" w:hAnsi="Arial" w:cs="Arial"/>
          <w:spacing w:val="-2"/>
          <w:sz w:val="23"/>
          <w:szCs w:val="23"/>
          <w:lang w:val="es-ES_tradnl"/>
        </w:rPr>
        <w:t>El Objeto de la presente ordenanza es la autorización al alcalde o alcaldesa de suscribir convenios, contratos de crédito, cartas de entendimiento o a fines necesarios para la consecución y ejecución de los fines y competencias del Gobierno Autónomo Descentralizado Municipal de La Joya de los Sachas dentro de las condiciones y montos establecidos en esta Ordenanza y que celebre con los diferentes niveles de gobierno, demás entidades públicas, organismos del sector privado, de cooperación nacional e internacional, organizaciones barriales y comunitarias.”</w:t>
      </w:r>
    </w:p>
    <w:p w14:paraId="4C557BBF" w14:textId="1A1FA215" w:rsidR="008F4F6D" w:rsidRPr="00564134" w:rsidRDefault="008F4F6D" w:rsidP="00C65733">
      <w:pPr>
        <w:tabs>
          <w:tab w:val="left" w:pos="-720"/>
        </w:tabs>
        <w:suppressAutoHyphens/>
        <w:spacing w:line="240" w:lineRule="auto"/>
        <w:ind w:right="-2"/>
        <w:jc w:val="both"/>
        <w:rPr>
          <w:rFonts w:ascii="Arial" w:hAnsi="Arial" w:cs="Arial"/>
          <w:spacing w:val="-2"/>
          <w:sz w:val="23"/>
          <w:szCs w:val="23"/>
          <w:lang w:val="es-ES_tradnl"/>
        </w:rPr>
      </w:pPr>
      <w:r w:rsidRPr="00564134">
        <w:rPr>
          <w:rFonts w:ascii="Arial" w:hAnsi="Arial" w:cs="Arial"/>
          <w:spacing w:val="-2"/>
          <w:sz w:val="23"/>
          <w:szCs w:val="23"/>
          <w:lang w:val="es-ES_tradnl"/>
        </w:rPr>
        <w:t>“</w:t>
      </w:r>
      <w:r w:rsidRPr="00564134">
        <w:rPr>
          <w:rFonts w:ascii="Arial" w:hAnsi="Arial" w:cs="Arial"/>
          <w:b/>
          <w:bCs/>
          <w:spacing w:val="-2"/>
          <w:sz w:val="23"/>
          <w:szCs w:val="23"/>
          <w:lang w:val="es-ES_tradnl"/>
        </w:rPr>
        <w:t>Art. 2.-</w:t>
      </w:r>
      <w:r w:rsidRPr="00564134">
        <w:rPr>
          <w:rFonts w:ascii="Arial" w:hAnsi="Arial" w:cs="Arial"/>
          <w:spacing w:val="-2"/>
          <w:sz w:val="23"/>
          <w:szCs w:val="23"/>
          <w:lang w:val="es-ES_tradnl"/>
        </w:rPr>
        <w:t xml:space="preserve"> Se entenderá por convenio o contrato de crédito, toda manifestación de voluntad que coadyuve al cumplimiento de las competencias exclusivas y delegadas del GAD Municipal de La Joya de los Sachas o aquellos acuerdos para ejercer competencias de manera concurrente o por cogestión.” </w:t>
      </w:r>
    </w:p>
    <w:p w14:paraId="6B4F9684" w14:textId="77777777" w:rsidR="008F4F6D" w:rsidRPr="00564134" w:rsidRDefault="008F4F6D" w:rsidP="00C65733">
      <w:pPr>
        <w:tabs>
          <w:tab w:val="left" w:pos="-720"/>
        </w:tabs>
        <w:suppressAutoHyphens/>
        <w:spacing w:line="240" w:lineRule="auto"/>
        <w:ind w:right="-2"/>
        <w:jc w:val="both"/>
        <w:rPr>
          <w:rFonts w:ascii="Arial" w:hAnsi="Arial" w:cs="Arial"/>
          <w:spacing w:val="-2"/>
          <w:sz w:val="23"/>
          <w:szCs w:val="23"/>
          <w:lang w:val="es-ES_tradnl"/>
        </w:rPr>
      </w:pPr>
      <w:r w:rsidRPr="00564134">
        <w:rPr>
          <w:rFonts w:ascii="Arial" w:hAnsi="Arial" w:cs="Arial"/>
          <w:spacing w:val="-2"/>
          <w:sz w:val="23"/>
          <w:szCs w:val="23"/>
          <w:lang w:val="es-ES_tradnl"/>
        </w:rPr>
        <w:t>“</w:t>
      </w:r>
      <w:r w:rsidRPr="00564134">
        <w:rPr>
          <w:rFonts w:ascii="Arial" w:hAnsi="Arial" w:cs="Arial"/>
          <w:b/>
          <w:bCs/>
          <w:spacing w:val="-2"/>
          <w:sz w:val="23"/>
          <w:szCs w:val="23"/>
          <w:lang w:val="es-ES_tradnl"/>
        </w:rPr>
        <w:t>Art. 5.-</w:t>
      </w:r>
      <w:r w:rsidRPr="00564134">
        <w:rPr>
          <w:rFonts w:ascii="Arial" w:hAnsi="Arial" w:cs="Arial"/>
          <w:spacing w:val="-2"/>
          <w:sz w:val="23"/>
          <w:szCs w:val="23"/>
          <w:lang w:val="es-ES_tradnl"/>
        </w:rPr>
        <w:t xml:space="preserve"> Toda manifestación de voluntad deberá estar contenida en una carta de intención, proyecto de convenio de contrato de crédito, documento que deberá ser previamente analizado y revisado por el GAD Municipal de La Joya de los Sachas a través de sus unidades: técnica, financiera, jurídica y otras que tengan relación con el objeto del acuerdo.</w:t>
      </w:r>
    </w:p>
    <w:p w14:paraId="3C1235E4" w14:textId="06DD5473" w:rsidR="008F4F6D" w:rsidRPr="00564134" w:rsidRDefault="008F4F6D" w:rsidP="00C65733">
      <w:pPr>
        <w:tabs>
          <w:tab w:val="left" w:pos="-720"/>
        </w:tabs>
        <w:suppressAutoHyphens/>
        <w:spacing w:line="240" w:lineRule="auto"/>
        <w:ind w:right="-2"/>
        <w:jc w:val="both"/>
        <w:rPr>
          <w:rFonts w:ascii="Arial" w:hAnsi="Arial" w:cs="Arial"/>
          <w:spacing w:val="-2"/>
          <w:sz w:val="23"/>
          <w:szCs w:val="23"/>
          <w:lang w:val="es-ES_tradnl"/>
        </w:rPr>
      </w:pPr>
      <w:r w:rsidRPr="00564134">
        <w:rPr>
          <w:rFonts w:ascii="Arial" w:hAnsi="Arial" w:cs="Arial"/>
          <w:spacing w:val="-2"/>
          <w:sz w:val="23"/>
          <w:szCs w:val="23"/>
          <w:lang w:val="es-ES_tradnl"/>
        </w:rPr>
        <w:t xml:space="preserve">Los/as funcionarios/as responsables del análisis y revisión de la carta de intención, proyecto de convenio o contrato de crédito, emitirán el informe pertinente debidamente motivado, de todo lo cual se formará un expediente, el que deberá ser remitido a la Alcaldía para que proceda a su suscripción o remita al Concejo Municipal para su autorización cuando corresponda, de igual manera cuando se ponga en conocimiento de Concejo el convenio o contrato de crédito, deberá adjuntarse los documentos e informes que forman parte del expediente administrativo”.  </w:t>
      </w:r>
    </w:p>
    <w:p w14:paraId="18938D16" w14:textId="266690FF" w:rsidR="008F4F6D" w:rsidRPr="00564134" w:rsidRDefault="008F4F6D" w:rsidP="00C65733">
      <w:pPr>
        <w:tabs>
          <w:tab w:val="left" w:pos="-720"/>
        </w:tabs>
        <w:suppressAutoHyphens/>
        <w:spacing w:line="240" w:lineRule="auto"/>
        <w:ind w:right="-2"/>
        <w:jc w:val="both"/>
        <w:rPr>
          <w:rFonts w:ascii="Arial" w:hAnsi="Arial" w:cs="Arial"/>
          <w:spacing w:val="-2"/>
          <w:sz w:val="23"/>
          <w:szCs w:val="23"/>
          <w:lang w:val="es-ES_tradnl"/>
        </w:rPr>
      </w:pPr>
      <w:r w:rsidRPr="00564134">
        <w:rPr>
          <w:rFonts w:ascii="Arial" w:hAnsi="Arial" w:cs="Arial"/>
          <w:spacing w:val="-2"/>
          <w:sz w:val="23"/>
          <w:szCs w:val="23"/>
          <w:lang w:val="es-ES_tradnl"/>
        </w:rPr>
        <w:t>“</w:t>
      </w:r>
      <w:r w:rsidRPr="00564134">
        <w:rPr>
          <w:rFonts w:ascii="Arial" w:hAnsi="Arial" w:cs="Arial"/>
          <w:b/>
          <w:bCs/>
          <w:spacing w:val="-2"/>
          <w:sz w:val="23"/>
          <w:szCs w:val="23"/>
          <w:lang w:val="es-ES_tradnl"/>
        </w:rPr>
        <w:t>Art. 9.-</w:t>
      </w:r>
      <w:r w:rsidRPr="00564134">
        <w:rPr>
          <w:rFonts w:ascii="Arial" w:hAnsi="Arial" w:cs="Arial"/>
          <w:spacing w:val="-2"/>
          <w:sz w:val="23"/>
          <w:szCs w:val="23"/>
          <w:lang w:val="es-ES_tradnl"/>
        </w:rPr>
        <w:t xml:space="preserve"> En todo convenio o contrato de crédito, además de las cláusulas que se establezcan en garantía de los intereses institucionales y la protección de los recursos públicos, se deberá designar un administrador/a del mismo, el cual cumplirá con las atribuciones y responsabilidades determinadas en el texto del convenio o contrato de crédito, la designación del Administrador será por parte de la Máxima Autoridad Administrativa Municipal”. </w:t>
      </w:r>
    </w:p>
    <w:p w14:paraId="3E64BDA3" w14:textId="73FD6683" w:rsidR="008F4F6D" w:rsidRPr="00564134" w:rsidRDefault="008F4F6D" w:rsidP="00C65733">
      <w:pPr>
        <w:tabs>
          <w:tab w:val="left" w:pos="-720"/>
        </w:tabs>
        <w:suppressAutoHyphens/>
        <w:spacing w:line="240" w:lineRule="auto"/>
        <w:ind w:right="-2"/>
        <w:jc w:val="both"/>
        <w:rPr>
          <w:rFonts w:ascii="Arial" w:hAnsi="Arial" w:cs="Arial"/>
          <w:spacing w:val="-2"/>
          <w:sz w:val="23"/>
          <w:szCs w:val="23"/>
          <w:lang w:val="es-ES_tradnl"/>
        </w:rPr>
      </w:pPr>
      <w:r w:rsidRPr="00564134">
        <w:rPr>
          <w:rFonts w:ascii="Arial" w:hAnsi="Arial" w:cs="Arial"/>
          <w:spacing w:val="-2"/>
          <w:sz w:val="23"/>
          <w:szCs w:val="23"/>
          <w:lang w:val="es-ES_tradnl"/>
        </w:rPr>
        <w:t>“</w:t>
      </w:r>
      <w:r w:rsidRPr="00564134">
        <w:rPr>
          <w:rFonts w:ascii="Arial" w:hAnsi="Arial" w:cs="Arial"/>
          <w:b/>
          <w:bCs/>
          <w:spacing w:val="-2"/>
          <w:sz w:val="23"/>
          <w:szCs w:val="23"/>
          <w:lang w:val="es-ES_tradnl"/>
        </w:rPr>
        <w:t>Art. 11.-</w:t>
      </w:r>
      <w:r w:rsidRPr="00564134">
        <w:rPr>
          <w:rFonts w:ascii="Arial" w:hAnsi="Arial" w:cs="Arial"/>
          <w:spacing w:val="-2"/>
          <w:sz w:val="23"/>
          <w:szCs w:val="23"/>
          <w:lang w:val="es-ES_tradnl"/>
        </w:rPr>
        <w:t xml:space="preserve"> Todos los convenios o contratos de crédito suscritos, deberán ser publicados en la página WEB de la Municipalidad, sin perjuicio de otros medios de comunicación a decisión Máxima Autoridad Municipal”.</w:t>
      </w:r>
    </w:p>
    <w:p w14:paraId="5DC571C7" w14:textId="1B31D0E5" w:rsidR="008F4F6D" w:rsidRPr="00564134" w:rsidRDefault="008F4F6D" w:rsidP="00F760E1">
      <w:pPr>
        <w:tabs>
          <w:tab w:val="left" w:pos="-720"/>
        </w:tabs>
        <w:suppressAutoHyphens/>
        <w:spacing w:line="240" w:lineRule="auto"/>
        <w:ind w:right="-2"/>
        <w:jc w:val="both"/>
        <w:rPr>
          <w:rFonts w:ascii="Arial" w:hAnsi="Arial" w:cs="Arial"/>
          <w:b/>
          <w:sz w:val="23"/>
          <w:szCs w:val="23"/>
        </w:rPr>
      </w:pPr>
      <w:r w:rsidRPr="00564134">
        <w:rPr>
          <w:rFonts w:ascii="Arial" w:hAnsi="Arial" w:cs="Arial"/>
          <w:b/>
          <w:sz w:val="23"/>
          <w:szCs w:val="23"/>
        </w:rPr>
        <w:t>2.</w:t>
      </w:r>
      <w:r w:rsidR="00D25038" w:rsidRPr="00564134">
        <w:rPr>
          <w:rFonts w:ascii="Arial" w:hAnsi="Arial" w:cs="Arial"/>
          <w:b/>
          <w:sz w:val="23"/>
          <w:szCs w:val="23"/>
        </w:rPr>
        <w:t>7</w:t>
      </w:r>
      <w:r w:rsidRPr="00564134">
        <w:rPr>
          <w:rFonts w:ascii="Arial" w:hAnsi="Arial" w:cs="Arial"/>
          <w:b/>
          <w:sz w:val="23"/>
          <w:szCs w:val="23"/>
        </w:rPr>
        <w:t xml:space="preserve">.- </w:t>
      </w:r>
      <w:r w:rsidR="00B069ED" w:rsidRPr="00564134">
        <w:rPr>
          <w:rFonts w:ascii="Arial" w:hAnsi="Arial" w:cs="Arial"/>
          <w:b/>
          <w:sz w:val="23"/>
          <w:szCs w:val="23"/>
        </w:rPr>
        <w:t>ACUERDO MINISTERIAL NRO. 0001, DE FECHA 06 DÍAS DEL MES DE ENERO DE 2024, SUSCRITO POR LA DRA. MÓNICA PALENCIA NÚÑEZ - MINISTRA DEL INTERIOR (E).</w:t>
      </w:r>
    </w:p>
    <w:p w14:paraId="7AAABD53" w14:textId="77777777" w:rsidR="008F4F6D" w:rsidRPr="00564134" w:rsidRDefault="008F4F6D" w:rsidP="00F760E1">
      <w:pPr>
        <w:tabs>
          <w:tab w:val="left" w:pos="-720"/>
        </w:tabs>
        <w:suppressAutoHyphens/>
        <w:spacing w:line="240" w:lineRule="auto"/>
        <w:ind w:right="-2"/>
        <w:jc w:val="both"/>
        <w:rPr>
          <w:rFonts w:ascii="Arial" w:hAnsi="Arial" w:cs="Arial"/>
          <w:b/>
          <w:sz w:val="23"/>
          <w:szCs w:val="23"/>
        </w:rPr>
      </w:pPr>
      <w:r w:rsidRPr="00564134">
        <w:rPr>
          <w:rFonts w:ascii="Arial" w:eastAsiaTheme="minorHAnsi" w:hAnsi="Arial" w:cs="Arial"/>
          <w:sz w:val="23"/>
          <w:szCs w:val="23"/>
          <w:shd w:val="clear" w:color="auto" w:fill="FFFFFF"/>
          <w:lang w:val="es-EC" w:eastAsia="en-US"/>
        </w:rPr>
        <w:t>“</w:t>
      </w:r>
      <w:r w:rsidRPr="00564134">
        <w:rPr>
          <w:rFonts w:ascii="Arial" w:eastAsiaTheme="minorHAnsi" w:hAnsi="Arial" w:cs="Arial"/>
          <w:b/>
          <w:bCs/>
          <w:sz w:val="23"/>
          <w:szCs w:val="23"/>
          <w:shd w:val="clear" w:color="auto" w:fill="FFFFFF"/>
          <w:lang w:val="es-EC" w:eastAsia="en-US"/>
        </w:rPr>
        <w:t>Art.2.-</w:t>
      </w:r>
      <w:r w:rsidRPr="00564134">
        <w:rPr>
          <w:rFonts w:ascii="Arial" w:eastAsiaTheme="minorHAnsi" w:hAnsi="Arial" w:cs="Arial"/>
          <w:sz w:val="23"/>
          <w:szCs w:val="23"/>
          <w:shd w:val="clear" w:color="auto" w:fill="FFFFFF"/>
          <w:lang w:val="es-EC" w:eastAsia="en-US"/>
        </w:rPr>
        <w:t xml:space="preserve"> DELEGAR a la Dirección Nacional Preventiva y Comunitaria de la Policía Nacional, para que a través de sus Unidades Comunitaria y Turismo; Protección del Medio Ambiente; Control de Seguridad Privada y Control de Armas Letales y No Letales, Migración; y, las demás que se crearen en apego a lo que establece el Código Orgánico de las Entidades de </w:t>
      </w:r>
      <w:r w:rsidRPr="00564134">
        <w:rPr>
          <w:rFonts w:ascii="Arial" w:eastAsiaTheme="minorHAnsi" w:hAnsi="Arial" w:cs="Arial"/>
          <w:sz w:val="23"/>
          <w:szCs w:val="23"/>
          <w:shd w:val="clear" w:color="auto" w:fill="FFFFFF"/>
          <w:lang w:val="es-EC" w:eastAsia="en-US"/>
        </w:rPr>
        <w:lastRenderedPageBreak/>
        <w:t xml:space="preserve">Seguridad Ciudadana y Orden Público; así como a los Comandos Zonales, Comandos </w:t>
      </w:r>
      <w:proofErr w:type="spellStart"/>
      <w:r w:rsidRPr="00564134">
        <w:rPr>
          <w:rFonts w:ascii="Arial" w:eastAsiaTheme="minorHAnsi" w:hAnsi="Arial" w:cs="Arial"/>
          <w:sz w:val="23"/>
          <w:szCs w:val="23"/>
          <w:shd w:val="clear" w:color="auto" w:fill="FFFFFF"/>
          <w:lang w:val="es-EC" w:eastAsia="en-US"/>
        </w:rPr>
        <w:t>Subzonales</w:t>
      </w:r>
      <w:proofErr w:type="spellEnd"/>
      <w:r w:rsidRPr="00564134">
        <w:rPr>
          <w:rFonts w:ascii="Arial" w:eastAsiaTheme="minorHAnsi" w:hAnsi="Arial" w:cs="Arial"/>
          <w:sz w:val="23"/>
          <w:szCs w:val="23"/>
          <w:shd w:val="clear" w:color="auto" w:fill="FFFFFF"/>
          <w:lang w:val="es-EC" w:eastAsia="en-US"/>
        </w:rPr>
        <w:t xml:space="preserve">, Jefes Distritales, Jefes </w:t>
      </w:r>
      <w:proofErr w:type="spellStart"/>
      <w:r w:rsidRPr="00564134">
        <w:rPr>
          <w:rFonts w:ascii="Arial" w:eastAsiaTheme="minorHAnsi" w:hAnsi="Arial" w:cs="Arial"/>
          <w:sz w:val="23"/>
          <w:szCs w:val="23"/>
          <w:shd w:val="clear" w:color="auto" w:fill="FFFFFF"/>
          <w:lang w:val="es-EC" w:eastAsia="en-US"/>
        </w:rPr>
        <w:t>Circuitales</w:t>
      </w:r>
      <w:proofErr w:type="spellEnd"/>
      <w:r w:rsidRPr="00564134">
        <w:rPr>
          <w:rFonts w:ascii="Arial" w:eastAsiaTheme="minorHAnsi" w:hAnsi="Arial" w:cs="Arial"/>
          <w:sz w:val="23"/>
          <w:szCs w:val="23"/>
          <w:shd w:val="clear" w:color="auto" w:fill="FFFFFF"/>
          <w:lang w:val="es-EC" w:eastAsia="en-US"/>
        </w:rPr>
        <w:t xml:space="preserve"> y Jefaturas </w:t>
      </w:r>
      <w:proofErr w:type="spellStart"/>
      <w:r w:rsidRPr="00564134">
        <w:rPr>
          <w:rFonts w:ascii="Arial" w:eastAsiaTheme="minorHAnsi" w:hAnsi="Arial" w:cs="Arial"/>
          <w:sz w:val="23"/>
          <w:szCs w:val="23"/>
          <w:shd w:val="clear" w:color="auto" w:fill="FFFFFF"/>
          <w:lang w:val="es-EC" w:eastAsia="en-US"/>
        </w:rPr>
        <w:t>Subcircuitales</w:t>
      </w:r>
      <w:proofErr w:type="spellEnd"/>
      <w:r w:rsidRPr="00564134">
        <w:rPr>
          <w:rFonts w:ascii="Arial" w:eastAsiaTheme="minorHAnsi" w:hAnsi="Arial" w:cs="Arial"/>
          <w:sz w:val="23"/>
          <w:szCs w:val="23"/>
          <w:shd w:val="clear" w:color="auto" w:fill="FFFFFF"/>
          <w:lang w:val="es-EC" w:eastAsia="en-US"/>
        </w:rPr>
        <w:t>, para que única y exclusivamente en el ámbito del subsistema preventivo, ejerzan las siguientes atribuciones:</w:t>
      </w:r>
    </w:p>
    <w:p w14:paraId="06F56FE8" w14:textId="77777777" w:rsidR="00F760E1" w:rsidRPr="00564134" w:rsidRDefault="008F4F6D" w:rsidP="00F760E1">
      <w:pPr>
        <w:pStyle w:val="Prrafodelista"/>
        <w:numPr>
          <w:ilvl w:val="0"/>
          <w:numId w:val="13"/>
        </w:numPr>
        <w:shd w:val="clear" w:color="auto" w:fill="FFFFFF"/>
        <w:spacing w:line="240" w:lineRule="auto"/>
        <w:ind w:right="-2"/>
        <w:jc w:val="both"/>
        <w:rPr>
          <w:rFonts w:ascii="Arial" w:eastAsiaTheme="minorHAnsi" w:hAnsi="Arial" w:cs="Arial"/>
          <w:sz w:val="23"/>
          <w:szCs w:val="23"/>
          <w:shd w:val="clear" w:color="auto" w:fill="FFFFFF"/>
          <w:lang w:val="es-EC" w:eastAsia="en-US"/>
        </w:rPr>
      </w:pPr>
      <w:r w:rsidRPr="00564134">
        <w:rPr>
          <w:rFonts w:ascii="Arial" w:eastAsiaTheme="minorHAnsi" w:hAnsi="Arial" w:cs="Arial"/>
          <w:sz w:val="23"/>
          <w:szCs w:val="23"/>
          <w:shd w:val="clear" w:color="auto" w:fill="FFFFFF"/>
          <w:lang w:val="es-EC" w:eastAsia="en-US"/>
        </w:rPr>
        <w:t>Gestionar y ejecutar convenios de cooperación específicos con entidades públicas o privadas nacionales, y/o personas naturales con las cuales la Policía Nacional contraiga obligaciones.</w:t>
      </w:r>
    </w:p>
    <w:p w14:paraId="03E2B45E" w14:textId="6673E3C2" w:rsidR="008F4F6D" w:rsidRPr="00564134" w:rsidRDefault="008F4F6D" w:rsidP="00F760E1">
      <w:pPr>
        <w:pStyle w:val="Prrafodelista"/>
        <w:shd w:val="clear" w:color="auto" w:fill="FFFFFF"/>
        <w:spacing w:line="240" w:lineRule="auto"/>
        <w:ind w:right="-2"/>
        <w:jc w:val="both"/>
        <w:rPr>
          <w:rFonts w:ascii="Arial" w:eastAsiaTheme="minorHAnsi" w:hAnsi="Arial" w:cs="Arial"/>
          <w:sz w:val="23"/>
          <w:szCs w:val="23"/>
          <w:shd w:val="clear" w:color="auto" w:fill="FFFFFF"/>
          <w:lang w:val="es-EC" w:eastAsia="en-US"/>
        </w:rPr>
      </w:pPr>
      <w:r w:rsidRPr="00564134">
        <w:rPr>
          <w:rFonts w:ascii="Arial" w:eastAsiaTheme="minorHAnsi" w:hAnsi="Arial" w:cs="Arial"/>
          <w:sz w:val="23"/>
          <w:szCs w:val="23"/>
          <w:shd w:val="clear" w:color="auto" w:fill="FFFFFF"/>
          <w:lang w:val="es-EC" w:eastAsia="en-US"/>
        </w:rPr>
        <w:t>(…)”.</w:t>
      </w:r>
    </w:p>
    <w:p w14:paraId="75C4A2D6" w14:textId="77777777" w:rsidR="00D63CC2" w:rsidRPr="00564134" w:rsidRDefault="00D63CC2" w:rsidP="001D070D">
      <w:pPr>
        <w:autoSpaceDE w:val="0"/>
        <w:autoSpaceDN w:val="0"/>
        <w:adjustRightInd w:val="0"/>
        <w:spacing w:after="0" w:line="240" w:lineRule="auto"/>
        <w:jc w:val="both"/>
        <w:rPr>
          <w:rFonts w:ascii="Arial" w:hAnsi="Arial" w:cs="Arial"/>
          <w:b/>
          <w:sz w:val="23"/>
          <w:szCs w:val="23"/>
          <w:lang w:val="es-ES_tradnl"/>
        </w:rPr>
      </w:pPr>
    </w:p>
    <w:p w14:paraId="683803A0" w14:textId="032149D3" w:rsidR="0018708E" w:rsidRPr="00564134" w:rsidRDefault="000A37D9" w:rsidP="001D070D">
      <w:pPr>
        <w:autoSpaceDE w:val="0"/>
        <w:autoSpaceDN w:val="0"/>
        <w:adjustRightInd w:val="0"/>
        <w:spacing w:after="0" w:line="240" w:lineRule="auto"/>
        <w:jc w:val="both"/>
        <w:rPr>
          <w:rFonts w:ascii="Arial" w:hAnsi="Arial" w:cs="Arial"/>
          <w:b/>
          <w:sz w:val="23"/>
          <w:szCs w:val="23"/>
          <w:lang w:val="es-ES_tradnl"/>
        </w:rPr>
      </w:pPr>
      <w:r w:rsidRPr="00564134">
        <w:rPr>
          <w:rFonts w:ascii="Arial" w:hAnsi="Arial" w:cs="Arial"/>
          <w:b/>
          <w:sz w:val="23"/>
          <w:szCs w:val="23"/>
          <w:lang w:val="es-ES_tradnl"/>
        </w:rPr>
        <w:t>TERCERA</w:t>
      </w:r>
      <w:r w:rsidR="003C199F" w:rsidRPr="00564134">
        <w:rPr>
          <w:rFonts w:ascii="Arial" w:hAnsi="Arial" w:cs="Arial"/>
          <w:b/>
          <w:sz w:val="23"/>
          <w:szCs w:val="23"/>
          <w:lang w:val="es-ES_tradnl"/>
        </w:rPr>
        <w:t>:</w:t>
      </w:r>
      <w:r w:rsidR="00C13DDB" w:rsidRPr="00564134">
        <w:rPr>
          <w:rFonts w:ascii="Arial" w:hAnsi="Arial" w:cs="Arial"/>
          <w:b/>
          <w:sz w:val="23"/>
          <w:szCs w:val="23"/>
          <w:lang w:val="es-ES_tradnl"/>
        </w:rPr>
        <w:t xml:space="preserve"> </w:t>
      </w:r>
      <w:proofErr w:type="gramStart"/>
      <w:r w:rsidR="00C13DDB" w:rsidRPr="00564134">
        <w:rPr>
          <w:rFonts w:ascii="Arial" w:hAnsi="Arial" w:cs="Arial"/>
          <w:b/>
          <w:sz w:val="23"/>
          <w:szCs w:val="23"/>
          <w:lang w:val="es-ES_tradnl"/>
        </w:rPr>
        <w:t>OBJETO</w:t>
      </w:r>
      <w:r w:rsidR="003C199F" w:rsidRPr="00564134">
        <w:rPr>
          <w:rFonts w:ascii="Arial" w:hAnsi="Arial" w:cs="Arial"/>
          <w:b/>
          <w:sz w:val="23"/>
          <w:szCs w:val="23"/>
          <w:lang w:val="es-ES_tradnl"/>
        </w:rPr>
        <w:t>.-</w:t>
      </w:r>
      <w:proofErr w:type="gramEnd"/>
      <w:r w:rsidR="008C5C6A" w:rsidRPr="00564134">
        <w:rPr>
          <w:rFonts w:ascii="Arial" w:hAnsi="Arial" w:cs="Arial"/>
          <w:b/>
          <w:sz w:val="23"/>
          <w:szCs w:val="23"/>
          <w:lang w:val="es-ES_tradnl"/>
        </w:rPr>
        <w:t xml:space="preserve"> </w:t>
      </w:r>
      <w:r w:rsidR="00C13DDB" w:rsidRPr="00564134">
        <w:rPr>
          <w:rFonts w:ascii="Arial" w:hAnsi="Arial" w:cs="Arial"/>
          <w:sz w:val="23"/>
          <w:szCs w:val="23"/>
          <w:lang w:val="es-ES_tradnl"/>
        </w:rPr>
        <w:t xml:space="preserve">Con los antecedentes expuestos, </w:t>
      </w:r>
      <w:r w:rsidR="00300801" w:rsidRPr="00564134">
        <w:rPr>
          <w:rFonts w:ascii="Arial" w:hAnsi="Arial" w:cs="Arial"/>
          <w:sz w:val="23"/>
          <w:szCs w:val="23"/>
          <w:lang w:val="es-ES_tradnl"/>
        </w:rPr>
        <w:t>e</w:t>
      </w:r>
      <w:r w:rsidR="00C13DDB" w:rsidRPr="00564134">
        <w:rPr>
          <w:rFonts w:ascii="Arial" w:hAnsi="Arial" w:cs="Arial"/>
          <w:sz w:val="23"/>
          <w:szCs w:val="23"/>
          <w:lang w:val="es-ES_tradnl"/>
        </w:rPr>
        <w:t>l</w:t>
      </w:r>
      <w:r w:rsidR="00300801" w:rsidRPr="00564134">
        <w:rPr>
          <w:rFonts w:ascii="Arial" w:hAnsi="Arial" w:cs="Arial"/>
          <w:sz w:val="23"/>
          <w:szCs w:val="23"/>
          <w:lang w:val="es-ES_tradnl"/>
        </w:rPr>
        <w:t xml:space="preserve"> GAD Municipal del Cantón La Joya de los Sachas, </w:t>
      </w:r>
      <w:r w:rsidR="00844B1E" w:rsidRPr="00564134">
        <w:rPr>
          <w:rFonts w:ascii="Arial" w:hAnsi="Arial" w:cs="Arial"/>
          <w:sz w:val="23"/>
          <w:szCs w:val="23"/>
          <w:lang w:val="es-ES_tradnl"/>
        </w:rPr>
        <w:t xml:space="preserve">tiene a bien </w:t>
      </w:r>
      <w:r w:rsidR="00901489" w:rsidRPr="00564134">
        <w:rPr>
          <w:rFonts w:ascii="Arial" w:hAnsi="Arial" w:cs="Arial"/>
          <w:sz w:val="23"/>
          <w:szCs w:val="23"/>
          <w:lang w:val="es-ES_tradnl"/>
        </w:rPr>
        <w:t>ejecu</w:t>
      </w:r>
      <w:r w:rsidR="00300801" w:rsidRPr="00564134">
        <w:rPr>
          <w:rFonts w:ascii="Arial" w:hAnsi="Arial" w:cs="Arial"/>
          <w:sz w:val="23"/>
          <w:szCs w:val="23"/>
          <w:lang w:val="es-ES_tradnl"/>
        </w:rPr>
        <w:t>tar</w:t>
      </w:r>
      <w:r w:rsidR="00B069ED">
        <w:rPr>
          <w:rFonts w:ascii="Arial" w:hAnsi="Arial" w:cs="Arial"/>
          <w:sz w:val="23"/>
          <w:szCs w:val="23"/>
          <w:lang w:val="es-ES_tradnl"/>
        </w:rPr>
        <w:t xml:space="preserve"> el </w:t>
      </w:r>
      <w:r w:rsidR="00901489" w:rsidRPr="00564134">
        <w:rPr>
          <w:rFonts w:ascii="Arial" w:hAnsi="Arial" w:cs="Arial"/>
          <w:sz w:val="23"/>
          <w:szCs w:val="23"/>
          <w:lang w:val="es-ES_tradnl"/>
        </w:rPr>
        <w:t xml:space="preserve">: </w:t>
      </w:r>
      <w:r w:rsidR="00DE7941" w:rsidRPr="00DE7941">
        <w:rPr>
          <w:rFonts w:ascii="Arial" w:hAnsi="Arial" w:cs="Arial"/>
          <w:b/>
          <w:noProof/>
          <w:sz w:val="24"/>
          <w:szCs w:val="24"/>
          <w:lang w:eastAsia="es-EC"/>
        </w:rPr>
        <w:t>“CONTRATO DE TRANSFERENCIA GRATUITA DE UN VEHÍCULO TIPO CAMIONETA DOBLE CABINA, TRACCIÓN 4X4 A DIESEL, EQUIPADA A FAVOR DEL DISTRITO DE POLICIA JOYA DE LOS SACHAS PARA FORTALECER LA SEGURIDAD CIUDADANA”;</w:t>
      </w:r>
      <w:r w:rsidR="00C13DDB" w:rsidRPr="00564134">
        <w:rPr>
          <w:rFonts w:ascii="Arial" w:hAnsi="Arial" w:cs="Arial"/>
          <w:sz w:val="23"/>
          <w:szCs w:val="23"/>
        </w:rPr>
        <w:t xml:space="preserve">, </w:t>
      </w:r>
      <w:r w:rsidR="00300801" w:rsidRPr="00564134">
        <w:rPr>
          <w:rFonts w:ascii="Arial" w:hAnsi="Arial" w:cs="Arial"/>
          <w:sz w:val="23"/>
          <w:szCs w:val="23"/>
          <w:lang w:val="es-ES_tradnl"/>
        </w:rPr>
        <w:t>con la finalidad de mejorar la seguridad de los habitantes del cantón La Joya de los Sachas</w:t>
      </w:r>
      <w:r w:rsidR="00CF1B20" w:rsidRPr="00564134">
        <w:rPr>
          <w:rFonts w:ascii="Arial" w:hAnsi="Arial" w:cs="Arial"/>
          <w:sz w:val="23"/>
          <w:szCs w:val="23"/>
          <w:lang w:val="es-ES_tradnl"/>
        </w:rPr>
        <w:t>.</w:t>
      </w:r>
    </w:p>
    <w:p w14:paraId="7BA63E8D" w14:textId="77777777" w:rsidR="00D30EA8" w:rsidRPr="00564134" w:rsidRDefault="00D30EA8" w:rsidP="00A85080">
      <w:pPr>
        <w:pStyle w:val="Sinespaciado"/>
        <w:tabs>
          <w:tab w:val="left" w:pos="1876"/>
        </w:tabs>
        <w:jc w:val="both"/>
        <w:rPr>
          <w:rFonts w:ascii="Arial" w:hAnsi="Arial" w:cs="Arial"/>
          <w:sz w:val="23"/>
          <w:szCs w:val="23"/>
        </w:rPr>
      </w:pPr>
    </w:p>
    <w:p w14:paraId="6BCD4AD7" w14:textId="70FFFB7B" w:rsidR="006D3E7B" w:rsidRPr="00564134" w:rsidRDefault="00A85080" w:rsidP="00A85080">
      <w:pPr>
        <w:pStyle w:val="Sinespaciado"/>
        <w:tabs>
          <w:tab w:val="left" w:pos="1876"/>
        </w:tabs>
        <w:jc w:val="both"/>
        <w:rPr>
          <w:rFonts w:ascii="Arial" w:hAnsi="Arial" w:cs="Arial"/>
          <w:sz w:val="23"/>
          <w:szCs w:val="23"/>
        </w:rPr>
      </w:pPr>
      <w:r w:rsidRPr="00564134">
        <w:rPr>
          <w:rFonts w:ascii="Arial" w:hAnsi="Arial" w:cs="Arial"/>
          <w:sz w:val="23"/>
          <w:szCs w:val="23"/>
        </w:rPr>
        <w:t xml:space="preserve">Propósito </w:t>
      </w:r>
      <w:r w:rsidR="0018708E" w:rsidRPr="00564134">
        <w:rPr>
          <w:rFonts w:ascii="Arial" w:hAnsi="Arial" w:cs="Arial"/>
          <w:sz w:val="23"/>
          <w:szCs w:val="23"/>
        </w:rPr>
        <w:t xml:space="preserve">que se alcanzará </w:t>
      </w:r>
      <w:r w:rsidRPr="00564134">
        <w:rPr>
          <w:rFonts w:ascii="Arial" w:hAnsi="Arial" w:cs="Arial"/>
          <w:sz w:val="23"/>
          <w:szCs w:val="23"/>
        </w:rPr>
        <w:t xml:space="preserve">mediante </w:t>
      </w:r>
      <w:r w:rsidR="00CF1B20" w:rsidRPr="00564134">
        <w:rPr>
          <w:rFonts w:ascii="Arial" w:hAnsi="Arial" w:cs="Arial"/>
          <w:sz w:val="23"/>
          <w:szCs w:val="23"/>
        </w:rPr>
        <w:t xml:space="preserve">la </w:t>
      </w:r>
      <w:r w:rsidR="00DF0DF6" w:rsidRPr="00564134">
        <w:rPr>
          <w:rFonts w:ascii="Arial" w:hAnsi="Arial" w:cs="Arial"/>
          <w:sz w:val="23"/>
          <w:szCs w:val="23"/>
        </w:rPr>
        <w:t xml:space="preserve">cooperación </w:t>
      </w:r>
      <w:r w:rsidR="00CF1B20" w:rsidRPr="00564134">
        <w:rPr>
          <w:rFonts w:ascii="Arial" w:hAnsi="Arial" w:cs="Arial"/>
          <w:sz w:val="23"/>
          <w:szCs w:val="23"/>
        </w:rPr>
        <w:t xml:space="preserve">interinstitucional </w:t>
      </w:r>
      <w:r w:rsidR="0064208F" w:rsidRPr="00564134">
        <w:rPr>
          <w:rFonts w:ascii="Arial" w:hAnsi="Arial" w:cs="Arial"/>
          <w:sz w:val="23"/>
          <w:szCs w:val="23"/>
        </w:rPr>
        <w:t xml:space="preserve">y </w:t>
      </w:r>
      <w:r w:rsidRPr="00564134">
        <w:rPr>
          <w:rFonts w:ascii="Arial" w:hAnsi="Arial" w:cs="Arial"/>
          <w:sz w:val="23"/>
          <w:szCs w:val="23"/>
        </w:rPr>
        <w:t xml:space="preserve">en base </w:t>
      </w:r>
      <w:r w:rsidR="00722E4F" w:rsidRPr="00564134">
        <w:rPr>
          <w:rFonts w:ascii="Arial" w:hAnsi="Arial" w:cs="Arial"/>
          <w:bCs/>
          <w:sz w:val="23"/>
          <w:szCs w:val="23"/>
        </w:rPr>
        <w:t xml:space="preserve">a la construcción de la seguridad integral, para alcanzar </w:t>
      </w:r>
      <w:r w:rsidR="00E07FFA" w:rsidRPr="00564134">
        <w:rPr>
          <w:rFonts w:ascii="Arial" w:hAnsi="Arial" w:cs="Arial"/>
          <w:bCs/>
          <w:sz w:val="23"/>
          <w:szCs w:val="23"/>
        </w:rPr>
        <w:t xml:space="preserve">una </w:t>
      </w:r>
      <w:r w:rsidR="00722E4F" w:rsidRPr="00564134">
        <w:rPr>
          <w:rFonts w:ascii="Arial" w:hAnsi="Arial" w:cs="Arial"/>
          <w:bCs/>
          <w:sz w:val="23"/>
          <w:szCs w:val="23"/>
        </w:rPr>
        <w:t>cultura de paz</w:t>
      </w:r>
      <w:r w:rsidR="0064208F" w:rsidRPr="00564134">
        <w:rPr>
          <w:rFonts w:ascii="Arial" w:hAnsi="Arial" w:cs="Arial"/>
          <w:sz w:val="23"/>
          <w:szCs w:val="23"/>
        </w:rPr>
        <w:t xml:space="preserve">, </w:t>
      </w:r>
      <w:r w:rsidR="00E07FFA" w:rsidRPr="00564134">
        <w:rPr>
          <w:rFonts w:ascii="Arial" w:hAnsi="Arial" w:cs="Arial"/>
          <w:sz w:val="23"/>
          <w:szCs w:val="23"/>
        </w:rPr>
        <w:t xml:space="preserve">y </w:t>
      </w:r>
      <w:r w:rsidR="00722E4F" w:rsidRPr="00564134">
        <w:rPr>
          <w:rFonts w:ascii="Arial" w:hAnsi="Arial" w:cs="Arial"/>
          <w:sz w:val="23"/>
          <w:szCs w:val="23"/>
        </w:rPr>
        <w:t>de tal manera</w:t>
      </w:r>
      <w:r w:rsidR="00B11EF8" w:rsidRPr="00564134">
        <w:rPr>
          <w:rFonts w:ascii="Arial" w:hAnsi="Arial" w:cs="Arial"/>
          <w:sz w:val="23"/>
          <w:szCs w:val="23"/>
        </w:rPr>
        <w:t xml:space="preserve"> </w:t>
      </w:r>
      <w:r w:rsidR="00E07FFA" w:rsidRPr="00564134">
        <w:rPr>
          <w:rFonts w:ascii="Arial" w:hAnsi="Arial" w:cs="Arial"/>
          <w:sz w:val="23"/>
          <w:szCs w:val="23"/>
        </w:rPr>
        <w:t>lograr</w:t>
      </w:r>
      <w:r w:rsidR="00722E4F" w:rsidRPr="00564134">
        <w:rPr>
          <w:rFonts w:ascii="Arial" w:hAnsi="Arial" w:cs="Arial"/>
          <w:sz w:val="23"/>
          <w:szCs w:val="23"/>
        </w:rPr>
        <w:t xml:space="preserve"> </w:t>
      </w:r>
      <w:r w:rsidR="00E07FFA" w:rsidRPr="00564134">
        <w:rPr>
          <w:rFonts w:ascii="Arial" w:hAnsi="Arial" w:cs="Arial"/>
          <w:sz w:val="23"/>
          <w:szCs w:val="23"/>
        </w:rPr>
        <w:t xml:space="preserve">el cumplimiento de los </w:t>
      </w:r>
      <w:r w:rsidR="00B11EF8" w:rsidRPr="00564134">
        <w:rPr>
          <w:rFonts w:ascii="Arial" w:hAnsi="Arial" w:cs="Arial"/>
          <w:sz w:val="23"/>
          <w:szCs w:val="23"/>
        </w:rPr>
        <w:t>objetivos institucionales y ciudadanos</w:t>
      </w:r>
      <w:r w:rsidR="00722E4F" w:rsidRPr="00564134">
        <w:rPr>
          <w:rFonts w:ascii="Arial" w:hAnsi="Arial" w:cs="Arial"/>
          <w:sz w:val="23"/>
          <w:szCs w:val="23"/>
        </w:rPr>
        <w:t>, a través de la aplicación de</w:t>
      </w:r>
      <w:r w:rsidR="00B11EF8" w:rsidRPr="00564134">
        <w:rPr>
          <w:rFonts w:ascii="Arial" w:hAnsi="Arial" w:cs="Arial"/>
          <w:sz w:val="23"/>
          <w:szCs w:val="23"/>
        </w:rPr>
        <w:t xml:space="preserve"> mecanismos efectivos de corresponsabilidad de</w:t>
      </w:r>
      <w:r w:rsidR="00722E4F" w:rsidRPr="00564134">
        <w:rPr>
          <w:rFonts w:ascii="Arial" w:hAnsi="Arial" w:cs="Arial"/>
          <w:sz w:val="23"/>
          <w:szCs w:val="23"/>
        </w:rPr>
        <w:t>l</w:t>
      </w:r>
      <w:r w:rsidR="00B11EF8" w:rsidRPr="00564134">
        <w:rPr>
          <w:rFonts w:ascii="Arial" w:hAnsi="Arial" w:cs="Arial"/>
          <w:sz w:val="23"/>
          <w:szCs w:val="23"/>
        </w:rPr>
        <w:t xml:space="preserve"> Estado </w:t>
      </w:r>
      <w:r w:rsidR="00722E4F" w:rsidRPr="00564134">
        <w:rPr>
          <w:rFonts w:ascii="Arial" w:hAnsi="Arial" w:cs="Arial"/>
          <w:sz w:val="23"/>
          <w:szCs w:val="23"/>
        </w:rPr>
        <w:t>con la ciudadanía</w:t>
      </w:r>
      <w:r w:rsidR="006D3E7B" w:rsidRPr="00564134">
        <w:rPr>
          <w:rFonts w:ascii="Arial" w:hAnsi="Arial" w:cs="Arial"/>
          <w:sz w:val="23"/>
          <w:szCs w:val="23"/>
        </w:rPr>
        <w:t>; considerando que las administraciones públicas constituyen un servicio a la colectividad que se rige por los principios de eficacia, eficiencia, calidad, desconcentración, descentralización, coordinación, participación y planificación.</w:t>
      </w:r>
    </w:p>
    <w:p w14:paraId="2A5CB118" w14:textId="77777777" w:rsidR="00C13DDB" w:rsidRPr="00564134" w:rsidRDefault="00C13DDB" w:rsidP="00C135BD">
      <w:pPr>
        <w:pStyle w:val="Sinespaciado"/>
        <w:jc w:val="both"/>
        <w:rPr>
          <w:rFonts w:ascii="Arial" w:hAnsi="Arial" w:cs="Arial"/>
          <w:sz w:val="23"/>
          <w:szCs w:val="23"/>
        </w:rPr>
      </w:pPr>
    </w:p>
    <w:p w14:paraId="6C320035" w14:textId="450CC351" w:rsidR="00C13DDB" w:rsidRPr="00564134" w:rsidRDefault="00E07FFA" w:rsidP="00C135BD">
      <w:pPr>
        <w:pStyle w:val="Sinespaciado"/>
        <w:jc w:val="both"/>
        <w:rPr>
          <w:rFonts w:ascii="Arial" w:hAnsi="Arial" w:cs="Arial"/>
          <w:sz w:val="23"/>
          <w:szCs w:val="23"/>
          <w:lang w:val="es-ES_tradnl"/>
        </w:rPr>
      </w:pPr>
      <w:r w:rsidRPr="00564134">
        <w:rPr>
          <w:rFonts w:ascii="Arial" w:hAnsi="Arial" w:cs="Arial"/>
          <w:b/>
          <w:sz w:val="23"/>
          <w:szCs w:val="23"/>
          <w:lang w:val="es-ES_tradnl"/>
        </w:rPr>
        <w:t>CUARTA</w:t>
      </w:r>
      <w:r w:rsidR="003C199F" w:rsidRPr="00564134">
        <w:rPr>
          <w:rFonts w:ascii="Arial" w:hAnsi="Arial" w:cs="Arial"/>
          <w:b/>
          <w:sz w:val="23"/>
          <w:szCs w:val="23"/>
          <w:lang w:val="es-ES_tradnl"/>
        </w:rPr>
        <w:t>:</w:t>
      </w:r>
      <w:r w:rsidR="00DE7941">
        <w:rPr>
          <w:rFonts w:ascii="Arial" w:hAnsi="Arial" w:cs="Arial"/>
          <w:b/>
          <w:sz w:val="23"/>
          <w:szCs w:val="23"/>
          <w:lang w:val="es-ES_tradnl"/>
        </w:rPr>
        <w:t xml:space="preserve"> </w:t>
      </w:r>
      <w:r w:rsidR="00DE7941" w:rsidRPr="00564134">
        <w:rPr>
          <w:rFonts w:ascii="Arial" w:hAnsi="Arial" w:cs="Arial"/>
          <w:b/>
          <w:sz w:val="23"/>
          <w:szCs w:val="23"/>
          <w:lang w:val="es-ES_tradnl"/>
        </w:rPr>
        <w:t>APORTES. -</w:t>
      </w:r>
      <w:r w:rsidR="00C13DDB" w:rsidRPr="00564134">
        <w:rPr>
          <w:rFonts w:ascii="Arial" w:hAnsi="Arial" w:cs="Arial"/>
          <w:b/>
          <w:sz w:val="23"/>
          <w:szCs w:val="23"/>
          <w:lang w:val="es-ES_tradnl"/>
        </w:rPr>
        <w:t xml:space="preserve"> </w:t>
      </w:r>
      <w:r w:rsidR="00C13DDB" w:rsidRPr="00564134">
        <w:rPr>
          <w:rFonts w:ascii="Arial" w:hAnsi="Arial" w:cs="Arial"/>
          <w:sz w:val="23"/>
          <w:szCs w:val="23"/>
          <w:lang w:val="es-ES_tradnl"/>
        </w:rPr>
        <w:t xml:space="preserve">Para el cumplimiento del </w:t>
      </w:r>
      <w:r w:rsidR="00B11EF8" w:rsidRPr="00564134">
        <w:rPr>
          <w:rFonts w:ascii="Arial" w:hAnsi="Arial" w:cs="Arial"/>
          <w:sz w:val="23"/>
          <w:szCs w:val="23"/>
          <w:lang w:val="es-ES_tradnl"/>
        </w:rPr>
        <w:t xml:space="preserve">objeto del </w:t>
      </w:r>
      <w:r w:rsidR="00C13DDB" w:rsidRPr="00564134">
        <w:rPr>
          <w:rFonts w:ascii="Arial" w:hAnsi="Arial" w:cs="Arial"/>
          <w:sz w:val="23"/>
          <w:szCs w:val="23"/>
          <w:lang w:val="es-ES_tradnl"/>
        </w:rPr>
        <w:t>presente convenio, las</w:t>
      </w:r>
      <w:r w:rsidR="00FB1056" w:rsidRPr="00564134">
        <w:rPr>
          <w:rFonts w:ascii="Arial" w:hAnsi="Arial" w:cs="Arial"/>
          <w:sz w:val="23"/>
          <w:szCs w:val="23"/>
          <w:lang w:val="es-ES_tradnl"/>
        </w:rPr>
        <w:t xml:space="preserve"> </w:t>
      </w:r>
      <w:r w:rsidR="00C13DDB" w:rsidRPr="00564134">
        <w:rPr>
          <w:rFonts w:ascii="Arial" w:hAnsi="Arial" w:cs="Arial"/>
          <w:sz w:val="23"/>
          <w:szCs w:val="23"/>
          <w:lang w:val="es-ES_tradnl"/>
        </w:rPr>
        <w:t>partes asumen los siguientes aportes y compromisos:</w:t>
      </w:r>
    </w:p>
    <w:p w14:paraId="150BBEFC" w14:textId="77777777" w:rsidR="0021456B" w:rsidRPr="00564134" w:rsidRDefault="0021456B" w:rsidP="00C135BD">
      <w:pPr>
        <w:pStyle w:val="Sinespaciado"/>
        <w:jc w:val="both"/>
        <w:rPr>
          <w:rFonts w:ascii="Arial" w:hAnsi="Arial" w:cs="Arial"/>
          <w:b/>
          <w:sz w:val="23"/>
          <w:szCs w:val="23"/>
          <w:lang w:val="es-ES_tradnl"/>
        </w:rPr>
      </w:pPr>
    </w:p>
    <w:p w14:paraId="6601FDE1" w14:textId="79792455" w:rsidR="00C13DDB" w:rsidRPr="00564134" w:rsidRDefault="008C3EEA" w:rsidP="00C135BD">
      <w:pPr>
        <w:pStyle w:val="Sinespaciado"/>
        <w:jc w:val="both"/>
        <w:rPr>
          <w:rFonts w:ascii="Arial" w:hAnsi="Arial" w:cs="Arial"/>
          <w:b/>
          <w:sz w:val="23"/>
          <w:szCs w:val="23"/>
          <w:lang w:val="es-ES_tradnl"/>
        </w:rPr>
      </w:pPr>
      <w:r w:rsidRPr="00564134">
        <w:rPr>
          <w:rFonts w:ascii="Arial" w:hAnsi="Arial" w:cs="Arial"/>
          <w:b/>
          <w:sz w:val="23"/>
          <w:szCs w:val="23"/>
          <w:lang w:val="es-ES_tradnl"/>
        </w:rPr>
        <w:t>4</w:t>
      </w:r>
      <w:r w:rsidR="00C13DDB" w:rsidRPr="00564134">
        <w:rPr>
          <w:rFonts w:ascii="Arial" w:hAnsi="Arial" w:cs="Arial"/>
          <w:b/>
          <w:sz w:val="23"/>
          <w:szCs w:val="23"/>
          <w:lang w:val="es-ES_tradnl"/>
        </w:rPr>
        <w:t>.1.</w:t>
      </w:r>
      <w:r w:rsidR="00C13DDB" w:rsidRPr="00564134">
        <w:rPr>
          <w:rFonts w:ascii="Arial" w:hAnsi="Arial" w:cs="Arial"/>
          <w:b/>
          <w:sz w:val="23"/>
          <w:szCs w:val="23"/>
          <w:lang w:val="es-ES_tradnl"/>
        </w:rPr>
        <w:tab/>
      </w:r>
      <w:r w:rsidR="00B11EF8" w:rsidRPr="00564134">
        <w:rPr>
          <w:rFonts w:ascii="Arial" w:hAnsi="Arial" w:cs="Arial"/>
          <w:b/>
          <w:sz w:val="23"/>
          <w:szCs w:val="23"/>
          <w:lang w:val="es-ES_tradnl"/>
        </w:rPr>
        <w:t>EL GAD MUNICIPAL</w:t>
      </w:r>
      <w:r w:rsidR="00C13DDB" w:rsidRPr="00564134">
        <w:rPr>
          <w:rFonts w:ascii="Arial" w:hAnsi="Arial" w:cs="Arial"/>
          <w:b/>
          <w:sz w:val="23"/>
          <w:szCs w:val="23"/>
          <w:lang w:val="es-ES_tradnl"/>
        </w:rPr>
        <w:t>:</w:t>
      </w:r>
    </w:p>
    <w:p w14:paraId="75758AFC" w14:textId="77777777" w:rsidR="00B11EF8" w:rsidRPr="00564134" w:rsidRDefault="00B11EF8" w:rsidP="00C135BD">
      <w:pPr>
        <w:pStyle w:val="Sinespaciado"/>
        <w:jc w:val="both"/>
        <w:rPr>
          <w:rFonts w:ascii="Arial" w:hAnsi="Arial" w:cs="Arial"/>
          <w:sz w:val="23"/>
          <w:szCs w:val="23"/>
          <w:lang w:val="es-ES_tradnl"/>
        </w:rPr>
      </w:pPr>
    </w:p>
    <w:p w14:paraId="6534AAEF" w14:textId="619AD26F" w:rsidR="00FF0274" w:rsidRDefault="008C3EEA" w:rsidP="00DE7941">
      <w:pPr>
        <w:pStyle w:val="Default"/>
        <w:jc w:val="both"/>
        <w:rPr>
          <w:rFonts w:eastAsiaTheme="minorEastAsia"/>
          <w:color w:val="auto"/>
          <w:sz w:val="23"/>
          <w:szCs w:val="23"/>
          <w:lang w:val="es-ES_tradnl" w:eastAsia="es-ES"/>
        </w:rPr>
      </w:pPr>
      <w:r w:rsidRPr="00564134">
        <w:rPr>
          <w:b/>
          <w:color w:val="auto"/>
          <w:sz w:val="23"/>
          <w:szCs w:val="23"/>
          <w:lang w:val="es-ES_tradnl"/>
        </w:rPr>
        <w:t>4</w:t>
      </w:r>
      <w:r w:rsidR="00B11EF8" w:rsidRPr="00564134">
        <w:rPr>
          <w:b/>
          <w:color w:val="auto"/>
          <w:sz w:val="23"/>
          <w:szCs w:val="23"/>
          <w:lang w:val="es-ES_tradnl"/>
        </w:rPr>
        <w:t>.1.1.-</w:t>
      </w:r>
      <w:r w:rsidR="008F4D52" w:rsidRPr="00564134">
        <w:rPr>
          <w:b/>
          <w:color w:val="auto"/>
          <w:sz w:val="23"/>
          <w:szCs w:val="23"/>
          <w:lang w:val="es-ES_tradnl"/>
        </w:rPr>
        <w:t xml:space="preserve"> </w:t>
      </w:r>
      <w:r w:rsidR="00D30EA8" w:rsidRPr="00564134">
        <w:rPr>
          <w:rFonts w:eastAsiaTheme="minorEastAsia"/>
          <w:color w:val="auto"/>
          <w:sz w:val="23"/>
          <w:szCs w:val="23"/>
          <w:lang w:val="es-ES_tradnl" w:eastAsia="es-ES"/>
        </w:rPr>
        <w:t>Dentro de la inversión municipal se establece la</w:t>
      </w:r>
      <w:r w:rsidR="00E07FFA" w:rsidRPr="00564134">
        <w:rPr>
          <w:rFonts w:eastAsiaTheme="minorEastAsia"/>
          <w:color w:val="auto"/>
          <w:sz w:val="23"/>
          <w:szCs w:val="23"/>
          <w:lang w:val="es-ES_tradnl" w:eastAsia="es-ES"/>
        </w:rPr>
        <w:t xml:space="preserve"> adquisición de </w:t>
      </w:r>
      <w:r w:rsidR="00DE7941">
        <w:rPr>
          <w:rFonts w:eastAsiaTheme="minorEastAsia"/>
          <w:color w:val="auto"/>
          <w:sz w:val="23"/>
          <w:szCs w:val="23"/>
          <w:lang w:val="es-ES_tradnl" w:eastAsia="es-ES"/>
        </w:rPr>
        <w:t xml:space="preserve">un </w:t>
      </w:r>
      <w:r w:rsidR="00145328">
        <w:rPr>
          <w:rFonts w:eastAsiaTheme="minorEastAsia"/>
          <w:color w:val="auto"/>
          <w:sz w:val="23"/>
          <w:szCs w:val="23"/>
          <w:lang w:val="es-ES_tradnl" w:eastAsia="es-ES"/>
        </w:rPr>
        <w:t>vehículo</w:t>
      </w:r>
      <w:r w:rsidR="00DE7941">
        <w:rPr>
          <w:rFonts w:eastAsiaTheme="minorEastAsia"/>
          <w:color w:val="auto"/>
          <w:sz w:val="23"/>
          <w:szCs w:val="23"/>
          <w:lang w:val="es-ES_tradnl" w:eastAsia="es-ES"/>
        </w:rPr>
        <w:t xml:space="preserve"> tipo camioneta 4x4 doble cabina</w:t>
      </w:r>
      <w:r w:rsidR="00E07FFA" w:rsidRPr="00564134">
        <w:rPr>
          <w:rFonts w:eastAsiaTheme="minorEastAsia"/>
          <w:color w:val="auto"/>
          <w:sz w:val="23"/>
          <w:szCs w:val="23"/>
          <w:lang w:val="es-ES_tradnl" w:eastAsia="es-ES"/>
        </w:rPr>
        <w:t xml:space="preserve"> a favor de la Policía </w:t>
      </w:r>
      <w:r w:rsidR="00DE7941">
        <w:rPr>
          <w:rFonts w:eastAsiaTheme="minorEastAsia"/>
          <w:color w:val="auto"/>
          <w:sz w:val="23"/>
          <w:szCs w:val="23"/>
          <w:lang w:val="es-ES_tradnl" w:eastAsia="es-ES"/>
        </w:rPr>
        <w:t>Nacional -</w:t>
      </w:r>
      <w:r w:rsidR="007444FB" w:rsidRPr="00564134">
        <w:rPr>
          <w:rFonts w:eastAsiaTheme="minorEastAsia"/>
          <w:color w:val="auto"/>
          <w:sz w:val="23"/>
          <w:szCs w:val="23"/>
          <w:lang w:val="es-ES_tradnl" w:eastAsia="es-ES"/>
        </w:rPr>
        <w:t xml:space="preserve"> </w:t>
      </w:r>
      <w:r w:rsidR="0021456B" w:rsidRPr="00564134">
        <w:rPr>
          <w:rFonts w:eastAsiaTheme="minorEastAsia"/>
          <w:color w:val="auto"/>
          <w:sz w:val="23"/>
          <w:szCs w:val="23"/>
          <w:lang w:val="es-ES_tradnl" w:eastAsia="es-ES"/>
        </w:rPr>
        <w:t xml:space="preserve">Distrito </w:t>
      </w:r>
      <w:r w:rsidR="003D548A" w:rsidRPr="00564134">
        <w:rPr>
          <w:rFonts w:eastAsiaTheme="minorEastAsia"/>
          <w:color w:val="auto"/>
          <w:sz w:val="23"/>
          <w:szCs w:val="23"/>
          <w:lang w:val="es-ES_tradnl" w:eastAsia="es-ES"/>
        </w:rPr>
        <w:t>Joya</w:t>
      </w:r>
      <w:r w:rsidR="00E07FFA" w:rsidRPr="00564134">
        <w:rPr>
          <w:rFonts w:eastAsiaTheme="minorEastAsia"/>
          <w:color w:val="auto"/>
          <w:sz w:val="23"/>
          <w:szCs w:val="23"/>
          <w:lang w:val="es-ES_tradnl" w:eastAsia="es-ES"/>
        </w:rPr>
        <w:t xml:space="preserve"> </w:t>
      </w:r>
      <w:r w:rsidR="003D548A" w:rsidRPr="00564134">
        <w:rPr>
          <w:rFonts w:eastAsiaTheme="minorEastAsia"/>
          <w:color w:val="auto"/>
          <w:sz w:val="23"/>
          <w:szCs w:val="23"/>
          <w:lang w:val="es-ES_tradnl" w:eastAsia="es-ES"/>
        </w:rPr>
        <w:t>de los</w:t>
      </w:r>
      <w:r w:rsidR="00E07FFA" w:rsidRPr="00564134">
        <w:rPr>
          <w:rFonts w:eastAsiaTheme="minorEastAsia"/>
          <w:color w:val="auto"/>
          <w:sz w:val="23"/>
          <w:szCs w:val="23"/>
          <w:lang w:val="es-ES_tradnl" w:eastAsia="es-ES"/>
        </w:rPr>
        <w:t xml:space="preserve"> S</w:t>
      </w:r>
      <w:r w:rsidR="003D548A" w:rsidRPr="00564134">
        <w:rPr>
          <w:rFonts w:eastAsiaTheme="minorEastAsia"/>
          <w:color w:val="auto"/>
          <w:sz w:val="23"/>
          <w:szCs w:val="23"/>
          <w:lang w:val="es-ES_tradnl" w:eastAsia="es-ES"/>
        </w:rPr>
        <w:t>achas</w:t>
      </w:r>
      <w:r w:rsidR="00D33B4A" w:rsidRPr="00564134">
        <w:rPr>
          <w:rFonts w:eastAsiaTheme="minorEastAsia"/>
          <w:color w:val="auto"/>
          <w:sz w:val="23"/>
          <w:szCs w:val="23"/>
          <w:lang w:val="es-ES_tradnl" w:eastAsia="es-ES"/>
        </w:rPr>
        <w:t>, de acuerdo al siguiente detalle</w:t>
      </w:r>
      <w:r w:rsidR="003D548A" w:rsidRPr="00564134">
        <w:rPr>
          <w:rFonts w:eastAsiaTheme="minorEastAsia"/>
          <w:color w:val="auto"/>
          <w:sz w:val="23"/>
          <w:szCs w:val="23"/>
          <w:lang w:val="es-ES_tradnl" w:eastAsia="es-ES"/>
        </w:rPr>
        <w:t>, establecido en el I</w:t>
      </w:r>
      <w:r w:rsidR="003412B1" w:rsidRPr="00564134">
        <w:rPr>
          <w:rFonts w:eastAsiaTheme="minorEastAsia"/>
          <w:color w:val="auto"/>
          <w:sz w:val="23"/>
          <w:szCs w:val="23"/>
          <w:lang w:val="es-ES_tradnl" w:eastAsia="es-ES"/>
        </w:rPr>
        <w:t xml:space="preserve">nforme </w:t>
      </w:r>
      <w:r w:rsidR="003D548A" w:rsidRPr="00564134">
        <w:rPr>
          <w:rFonts w:eastAsiaTheme="minorEastAsia"/>
          <w:color w:val="auto"/>
          <w:sz w:val="23"/>
          <w:szCs w:val="23"/>
          <w:lang w:val="es-ES_tradnl" w:eastAsia="es-ES"/>
        </w:rPr>
        <w:t>N</w:t>
      </w:r>
      <w:r w:rsidR="003412B1" w:rsidRPr="00564134">
        <w:rPr>
          <w:rFonts w:eastAsiaTheme="minorEastAsia"/>
          <w:color w:val="auto"/>
          <w:sz w:val="23"/>
          <w:szCs w:val="23"/>
          <w:lang w:val="es-ES_tradnl" w:eastAsia="es-ES"/>
        </w:rPr>
        <w:t>ro</w:t>
      </w:r>
      <w:r w:rsidR="00DE7941">
        <w:rPr>
          <w:rFonts w:eastAsiaTheme="minorEastAsia"/>
          <w:color w:val="auto"/>
          <w:sz w:val="23"/>
          <w:szCs w:val="23"/>
          <w:lang w:val="es-ES_tradnl" w:eastAsia="es-ES"/>
        </w:rPr>
        <w:t>. 020</w:t>
      </w:r>
      <w:r w:rsidR="003D548A" w:rsidRPr="00564134">
        <w:rPr>
          <w:rFonts w:eastAsiaTheme="minorEastAsia"/>
          <w:color w:val="auto"/>
          <w:sz w:val="23"/>
          <w:szCs w:val="23"/>
          <w:lang w:val="es-ES_tradnl" w:eastAsia="es-ES"/>
        </w:rPr>
        <w:t xml:space="preserve">-GADMCJS-SSC-2024, de fecha </w:t>
      </w:r>
      <w:r w:rsidR="00DE7941">
        <w:rPr>
          <w:rFonts w:eastAsiaTheme="minorEastAsia"/>
          <w:color w:val="auto"/>
          <w:sz w:val="23"/>
          <w:szCs w:val="23"/>
          <w:lang w:val="es-ES_tradnl" w:eastAsia="es-ES"/>
        </w:rPr>
        <w:t>17 de junio</w:t>
      </w:r>
      <w:r w:rsidR="003D548A" w:rsidRPr="00564134">
        <w:rPr>
          <w:rFonts w:eastAsiaTheme="minorEastAsia"/>
          <w:color w:val="auto"/>
          <w:sz w:val="23"/>
          <w:szCs w:val="23"/>
          <w:lang w:val="es-ES_tradnl" w:eastAsia="es-ES"/>
        </w:rPr>
        <w:t xml:space="preserve"> del 2024 suscrito por el Secretario de Seguridad Ciudadana del GADMCJS</w:t>
      </w:r>
      <w:r w:rsidR="00D33B4A" w:rsidRPr="00564134">
        <w:rPr>
          <w:rFonts w:eastAsiaTheme="minorEastAsia"/>
          <w:color w:val="auto"/>
          <w:sz w:val="23"/>
          <w:szCs w:val="23"/>
          <w:lang w:val="es-ES_tradnl" w:eastAsia="es-ES"/>
        </w:rPr>
        <w:t>:</w:t>
      </w:r>
    </w:p>
    <w:p w14:paraId="4E4720FC" w14:textId="27D27BA8" w:rsidR="00DE7941" w:rsidRPr="00DE7941" w:rsidRDefault="00DE7941" w:rsidP="00DE7941">
      <w:pPr>
        <w:pStyle w:val="Default"/>
        <w:jc w:val="both"/>
        <w:rPr>
          <w:rFonts w:eastAsiaTheme="minorEastAsia"/>
          <w:color w:val="auto"/>
          <w:sz w:val="23"/>
          <w:szCs w:val="23"/>
          <w:lang w:val="es-ES_tradnl" w:eastAsia="es-ES"/>
        </w:rPr>
      </w:pPr>
      <w:r>
        <w:rPr>
          <w:noProof/>
          <w:lang w:eastAsia="es-EC"/>
        </w:rPr>
        <mc:AlternateContent>
          <mc:Choice Requires="wps">
            <w:drawing>
              <wp:anchor distT="0" distB="0" distL="114300" distR="114300" simplePos="0" relativeHeight="251666432" behindDoc="0" locked="0" layoutInCell="1" allowOverlap="1" wp14:anchorId="50DE9E7E" wp14:editId="490A8DA5">
                <wp:simplePos x="0" y="0"/>
                <wp:positionH relativeFrom="column">
                  <wp:posOffset>52070</wp:posOffset>
                </wp:positionH>
                <wp:positionV relativeFrom="paragraph">
                  <wp:posOffset>2675890</wp:posOffset>
                </wp:positionV>
                <wp:extent cx="5829300" cy="19050"/>
                <wp:effectExtent l="0" t="0" r="19050" b="19050"/>
                <wp:wrapNone/>
                <wp:docPr id="6" name="Conector recto 6"/>
                <wp:cNvGraphicFramePr/>
                <a:graphic xmlns:a="http://schemas.openxmlformats.org/drawingml/2006/main">
                  <a:graphicData uri="http://schemas.microsoft.com/office/word/2010/wordprocessingShape">
                    <wps:wsp>
                      <wps:cNvCnPr/>
                      <wps:spPr>
                        <a:xfrm>
                          <a:off x="0" y="0"/>
                          <a:ext cx="58293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23B99B" id="Conector recto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1pt,210.7pt" to="463.1pt,2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" strokecolor="black [3040]"/>
            </w:pict>
          </mc:Fallback>
        </mc:AlternateContent>
      </w:r>
      <w:r w:rsidRPr="00D4086B">
        <w:rPr>
          <w:noProof/>
          <w:lang w:eastAsia="es-EC"/>
        </w:rPr>
        <w:drawing>
          <wp:anchor distT="0" distB="0" distL="114300" distR="114300" simplePos="0" relativeHeight="251659264" behindDoc="1" locked="0" layoutInCell="1" allowOverlap="1" wp14:anchorId="69811E56" wp14:editId="1975B06C">
            <wp:simplePos x="0" y="0"/>
            <wp:positionH relativeFrom="margin">
              <wp:posOffset>0</wp:posOffset>
            </wp:positionH>
            <wp:positionV relativeFrom="paragraph">
              <wp:posOffset>170815</wp:posOffset>
            </wp:positionV>
            <wp:extent cx="5981700" cy="2505075"/>
            <wp:effectExtent l="0" t="0" r="0" b="9525"/>
            <wp:wrapTight wrapText="bothSides">
              <wp:wrapPolygon edited="0">
                <wp:start x="0" y="0"/>
                <wp:lineTo x="0" y="21518"/>
                <wp:lineTo x="21531" y="21518"/>
                <wp:lineTo x="21531" y="0"/>
                <wp:lineTo x="0" y="0"/>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81700" cy="2505075"/>
                    </a:xfrm>
                    <a:prstGeom prst="rect">
                      <a:avLst/>
                    </a:prstGeom>
                  </pic:spPr>
                </pic:pic>
              </a:graphicData>
            </a:graphic>
            <wp14:sizeRelH relativeFrom="page">
              <wp14:pctWidth>0</wp14:pctWidth>
            </wp14:sizeRelH>
            <wp14:sizeRelV relativeFrom="page">
              <wp14:pctHeight>0</wp14:pctHeight>
            </wp14:sizeRelV>
          </wp:anchor>
        </w:drawing>
      </w:r>
    </w:p>
    <w:p w14:paraId="67B6F035" w14:textId="150F5D52" w:rsidR="00FF0274" w:rsidRPr="00564134" w:rsidRDefault="00FF0274" w:rsidP="00C135BD">
      <w:pPr>
        <w:pStyle w:val="Sinespaciado"/>
        <w:jc w:val="both"/>
        <w:rPr>
          <w:rFonts w:ascii="Arial" w:hAnsi="Arial" w:cs="Arial"/>
          <w:sz w:val="24"/>
          <w:szCs w:val="24"/>
          <w:lang w:val="es-ES_tradnl"/>
        </w:rPr>
      </w:pPr>
    </w:p>
    <w:p w14:paraId="1641F181" w14:textId="7ADAA61F" w:rsidR="00FF0274" w:rsidRPr="00564134" w:rsidRDefault="00FF0274" w:rsidP="00C135BD">
      <w:pPr>
        <w:pStyle w:val="Sinespaciado"/>
        <w:jc w:val="both"/>
        <w:rPr>
          <w:rFonts w:ascii="Arial" w:hAnsi="Arial" w:cs="Arial"/>
          <w:sz w:val="24"/>
          <w:szCs w:val="24"/>
          <w:lang w:val="es-ES_tradnl"/>
        </w:rPr>
      </w:pPr>
    </w:p>
    <w:p w14:paraId="6F38B9E6" w14:textId="77777777" w:rsidR="00DE7941" w:rsidRDefault="00DE7941" w:rsidP="00C135BD">
      <w:pPr>
        <w:pStyle w:val="Sinespaciado"/>
        <w:jc w:val="both"/>
        <w:rPr>
          <w:rFonts w:ascii="Arial" w:hAnsi="Arial" w:cs="Arial"/>
          <w:b/>
          <w:sz w:val="23"/>
          <w:szCs w:val="23"/>
          <w:lang w:val="es-ES_tradnl"/>
        </w:rPr>
      </w:pPr>
    </w:p>
    <w:p w14:paraId="3EF1A5AD" w14:textId="77777777" w:rsidR="00DE7941" w:rsidRDefault="00DE7941" w:rsidP="00C135BD">
      <w:pPr>
        <w:pStyle w:val="Sinespaciado"/>
        <w:jc w:val="both"/>
        <w:rPr>
          <w:rFonts w:ascii="Arial" w:hAnsi="Arial" w:cs="Arial"/>
          <w:b/>
          <w:sz w:val="23"/>
          <w:szCs w:val="23"/>
          <w:lang w:val="es-ES_tradnl"/>
        </w:rPr>
      </w:pPr>
    </w:p>
    <w:p w14:paraId="4E8A5C24" w14:textId="1730173F" w:rsidR="00DE7941" w:rsidRDefault="00DE7941" w:rsidP="00C135BD">
      <w:pPr>
        <w:pStyle w:val="Sinespaciado"/>
        <w:jc w:val="both"/>
        <w:rPr>
          <w:rFonts w:ascii="Arial" w:hAnsi="Arial" w:cs="Arial"/>
          <w:b/>
          <w:sz w:val="23"/>
          <w:szCs w:val="23"/>
          <w:lang w:val="es-ES_tradnl"/>
        </w:rPr>
      </w:pPr>
    </w:p>
    <w:p w14:paraId="1C33A3C2" w14:textId="77777777" w:rsidR="00DE7941" w:rsidRDefault="00DE7941" w:rsidP="00C135BD">
      <w:pPr>
        <w:pStyle w:val="Sinespaciado"/>
        <w:jc w:val="both"/>
        <w:rPr>
          <w:rFonts w:ascii="Arial" w:hAnsi="Arial" w:cs="Arial"/>
          <w:b/>
          <w:sz w:val="23"/>
          <w:szCs w:val="23"/>
          <w:lang w:val="es-ES_tradnl"/>
        </w:rPr>
      </w:pPr>
    </w:p>
    <w:p w14:paraId="0EA8E0DE" w14:textId="51E24D0A" w:rsidR="00DE7941" w:rsidRDefault="00DE7941" w:rsidP="00C135BD">
      <w:pPr>
        <w:pStyle w:val="Sinespaciado"/>
        <w:jc w:val="both"/>
        <w:rPr>
          <w:rFonts w:ascii="Arial" w:hAnsi="Arial" w:cs="Arial"/>
          <w:b/>
          <w:sz w:val="23"/>
          <w:szCs w:val="23"/>
          <w:lang w:val="es-ES_tradnl"/>
        </w:rPr>
      </w:pPr>
    </w:p>
    <w:p w14:paraId="1C7E6175" w14:textId="004FCFCD" w:rsidR="00DE7941" w:rsidRDefault="00DE7941" w:rsidP="00C135BD">
      <w:pPr>
        <w:pStyle w:val="Sinespaciado"/>
        <w:jc w:val="both"/>
        <w:rPr>
          <w:rFonts w:ascii="Arial" w:hAnsi="Arial" w:cs="Arial"/>
          <w:b/>
          <w:sz w:val="23"/>
          <w:szCs w:val="23"/>
          <w:lang w:val="es-ES_tradnl"/>
        </w:rPr>
      </w:pPr>
    </w:p>
    <w:p w14:paraId="7E458129" w14:textId="527CCBC3" w:rsidR="00DE7941" w:rsidRDefault="00DE7941" w:rsidP="00C135BD">
      <w:pPr>
        <w:pStyle w:val="Sinespaciado"/>
        <w:jc w:val="both"/>
        <w:rPr>
          <w:rFonts w:ascii="Arial" w:hAnsi="Arial" w:cs="Arial"/>
          <w:b/>
          <w:sz w:val="23"/>
          <w:szCs w:val="23"/>
          <w:lang w:val="es-ES_tradnl"/>
        </w:rPr>
      </w:pPr>
    </w:p>
    <w:p w14:paraId="7DD3797F" w14:textId="31D74ACD" w:rsidR="00DE7941" w:rsidRDefault="00DE7941" w:rsidP="00C135BD">
      <w:pPr>
        <w:pStyle w:val="Sinespaciado"/>
        <w:jc w:val="both"/>
        <w:rPr>
          <w:rFonts w:ascii="Arial" w:hAnsi="Arial" w:cs="Arial"/>
          <w:b/>
          <w:sz w:val="23"/>
          <w:szCs w:val="23"/>
          <w:lang w:val="es-ES_tradnl"/>
        </w:rPr>
      </w:pPr>
      <w:r>
        <w:rPr>
          <w:rFonts w:ascii="Arial" w:hAnsi="Arial" w:cs="Arial"/>
          <w:noProof/>
          <w:lang w:val="es-EC" w:eastAsia="es-EC"/>
        </w:rPr>
        <mc:AlternateContent>
          <mc:Choice Requires="wps">
            <w:drawing>
              <wp:anchor distT="0" distB="0" distL="114300" distR="114300" simplePos="0" relativeHeight="251665408" behindDoc="0" locked="0" layoutInCell="1" allowOverlap="1" wp14:anchorId="2B5D6122" wp14:editId="1C687B05">
                <wp:simplePos x="0" y="0"/>
                <wp:positionH relativeFrom="column">
                  <wp:posOffset>-71756</wp:posOffset>
                </wp:positionH>
                <wp:positionV relativeFrom="paragraph">
                  <wp:posOffset>195580</wp:posOffset>
                </wp:positionV>
                <wp:extent cx="6010275" cy="9525"/>
                <wp:effectExtent l="0" t="0" r="28575" b="28575"/>
                <wp:wrapNone/>
                <wp:docPr id="5" name="Conector recto 5"/>
                <wp:cNvGraphicFramePr/>
                <a:graphic xmlns:a="http://schemas.openxmlformats.org/drawingml/2006/main">
                  <a:graphicData uri="http://schemas.microsoft.com/office/word/2010/wordprocessingShape">
                    <wps:wsp>
                      <wps:cNvCnPr/>
                      <wps:spPr>
                        <a:xfrm flipV="1">
                          <a:off x="0" y="0"/>
                          <a:ext cx="60102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7286D4" id="Conector recto 5"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5.65pt,15.4pt" to="467.6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" strokecolor="black [3040]"/>
            </w:pict>
          </mc:Fallback>
        </mc:AlternateContent>
      </w:r>
      <w:r w:rsidRPr="00D4086B">
        <w:rPr>
          <w:rFonts w:ascii="Arial" w:hAnsi="Arial" w:cs="Arial"/>
          <w:noProof/>
          <w:lang w:val="es-EC" w:eastAsia="es-EC"/>
        </w:rPr>
        <w:drawing>
          <wp:anchor distT="0" distB="0" distL="114300" distR="114300" simplePos="0" relativeHeight="251661312" behindDoc="1" locked="0" layoutInCell="1" allowOverlap="1" wp14:anchorId="33D70C58" wp14:editId="1DE11A6E">
            <wp:simplePos x="0" y="0"/>
            <wp:positionH relativeFrom="margin">
              <wp:align>center</wp:align>
            </wp:positionH>
            <wp:positionV relativeFrom="paragraph">
              <wp:posOffset>217170</wp:posOffset>
            </wp:positionV>
            <wp:extent cx="6143625" cy="5410200"/>
            <wp:effectExtent l="0" t="0" r="9525" b="0"/>
            <wp:wrapTight wrapText="bothSides">
              <wp:wrapPolygon edited="0">
                <wp:start x="0" y="0"/>
                <wp:lineTo x="0" y="21524"/>
                <wp:lineTo x="21567" y="21524"/>
                <wp:lineTo x="21567" y="0"/>
                <wp:lineTo x="0"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143625" cy="5410200"/>
                    </a:xfrm>
                    <a:prstGeom prst="rect">
                      <a:avLst/>
                    </a:prstGeom>
                  </pic:spPr>
                </pic:pic>
              </a:graphicData>
            </a:graphic>
            <wp14:sizeRelH relativeFrom="page">
              <wp14:pctWidth>0</wp14:pctWidth>
            </wp14:sizeRelH>
            <wp14:sizeRelV relativeFrom="page">
              <wp14:pctHeight>0</wp14:pctHeight>
            </wp14:sizeRelV>
          </wp:anchor>
        </w:drawing>
      </w:r>
    </w:p>
    <w:p w14:paraId="68013326" w14:textId="1424D2B2" w:rsidR="00DE7941" w:rsidRDefault="00DE7941" w:rsidP="00C135BD">
      <w:pPr>
        <w:pStyle w:val="Sinespaciado"/>
        <w:jc w:val="both"/>
        <w:rPr>
          <w:rFonts w:ascii="Arial" w:hAnsi="Arial" w:cs="Arial"/>
          <w:b/>
          <w:sz w:val="23"/>
          <w:szCs w:val="23"/>
          <w:lang w:val="es-ES_tradnl"/>
        </w:rPr>
      </w:pPr>
    </w:p>
    <w:p w14:paraId="4C131EFB" w14:textId="2BC1C130" w:rsidR="00DE7941" w:rsidRDefault="00DE7941" w:rsidP="00C135BD">
      <w:pPr>
        <w:pStyle w:val="Sinespaciado"/>
        <w:jc w:val="both"/>
        <w:rPr>
          <w:rFonts w:ascii="Arial" w:hAnsi="Arial" w:cs="Arial"/>
          <w:b/>
          <w:sz w:val="23"/>
          <w:szCs w:val="23"/>
          <w:lang w:val="es-ES_tradnl"/>
        </w:rPr>
      </w:pPr>
    </w:p>
    <w:p w14:paraId="354C544F" w14:textId="77777777" w:rsidR="00DE7941" w:rsidRDefault="00DE7941" w:rsidP="00C135BD">
      <w:pPr>
        <w:pStyle w:val="Sinespaciado"/>
        <w:jc w:val="both"/>
        <w:rPr>
          <w:rFonts w:ascii="Arial" w:hAnsi="Arial" w:cs="Arial"/>
          <w:b/>
          <w:sz w:val="23"/>
          <w:szCs w:val="23"/>
          <w:lang w:val="es-ES_tradnl"/>
        </w:rPr>
      </w:pPr>
    </w:p>
    <w:p w14:paraId="79B02062" w14:textId="77777777" w:rsidR="00DE7941" w:rsidRDefault="00DE7941" w:rsidP="00C135BD">
      <w:pPr>
        <w:pStyle w:val="Sinespaciado"/>
        <w:jc w:val="both"/>
        <w:rPr>
          <w:rFonts w:ascii="Arial" w:hAnsi="Arial" w:cs="Arial"/>
          <w:b/>
          <w:sz w:val="23"/>
          <w:szCs w:val="23"/>
          <w:lang w:val="es-ES_tradnl"/>
        </w:rPr>
      </w:pPr>
    </w:p>
    <w:p w14:paraId="018DD57D" w14:textId="77777777" w:rsidR="00DE7941" w:rsidRDefault="00DE7941" w:rsidP="00C135BD">
      <w:pPr>
        <w:pStyle w:val="Sinespaciado"/>
        <w:jc w:val="both"/>
        <w:rPr>
          <w:rFonts w:ascii="Arial" w:hAnsi="Arial" w:cs="Arial"/>
          <w:b/>
          <w:sz w:val="23"/>
          <w:szCs w:val="23"/>
          <w:lang w:val="es-ES_tradnl"/>
        </w:rPr>
      </w:pPr>
    </w:p>
    <w:p w14:paraId="79180E4F" w14:textId="77777777" w:rsidR="00DE7941" w:rsidRDefault="00DE7941" w:rsidP="00C135BD">
      <w:pPr>
        <w:pStyle w:val="Sinespaciado"/>
        <w:jc w:val="both"/>
        <w:rPr>
          <w:rFonts w:ascii="Arial" w:hAnsi="Arial" w:cs="Arial"/>
          <w:b/>
          <w:sz w:val="23"/>
          <w:szCs w:val="23"/>
          <w:lang w:val="es-ES_tradnl"/>
        </w:rPr>
      </w:pPr>
    </w:p>
    <w:p w14:paraId="68CDE749" w14:textId="77777777" w:rsidR="00DE7941" w:rsidRDefault="00DE7941" w:rsidP="00C135BD">
      <w:pPr>
        <w:pStyle w:val="Sinespaciado"/>
        <w:jc w:val="both"/>
        <w:rPr>
          <w:rFonts w:ascii="Arial" w:hAnsi="Arial" w:cs="Arial"/>
          <w:b/>
          <w:sz w:val="23"/>
          <w:szCs w:val="23"/>
          <w:lang w:val="es-ES_tradnl"/>
        </w:rPr>
      </w:pPr>
    </w:p>
    <w:p w14:paraId="22466CB5" w14:textId="77777777" w:rsidR="00DE7941" w:rsidRDefault="00DE7941" w:rsidP="00C135BD">
      <w:pPr>
        <w:pStyle w:val="Sinespaciado"/>
        <w:jc w:val="both"/>
        <w:rPr>
          <w:rFonts w:ascii="Arial" w:hAnsi="Arial" w:cs="Arial"/>
          <w:b/>
          <w:sz w:val="23"/>
          <w:szCs w:val="23"/>
          <w:lang w:val="es-ES_tradnl"/>
        </w:rPr>
      </w:pPr>
    </w:p>
    <w:p w14:paraId="5E13EE86" w14:textId="77777777" w:rsidR="00DE7941" w:rsidRDefault="00DE7941" w:rsidP="00C135BD">
      <w:pPr>
        <w:pStyle w:val="Sinespaciado"/>
        <w:jc w:val="both"/>
        <w:rPr>
          <w:rFonts w:ascii="Arial" w:hAnsi="Arial" w:cs="Arial"/>
          <w:b/>
          <w:sz w:val="23"/>
          <w:szCs w:val="23"/>
          <w:lang w:val="es-ES_tradnl"/>
        </w:rPr>
      </w:pPr>
    </w:p>
    <w:p w14:paraId="03DA9C0D" w14:textId="77777777" w:rsidR="00DE7941" w:rsidRDefault="00DE7941" w:rsidP="00C135BD">
      <w:pPr>
        <w:pStyle w:val="Sinespaciado"/>
        <w:jc w:val="both"/>
        <w:rPr>
          <w:rFonts w:ascii="Arial" w:hAnsi="Arial" w:cs="Arial"/>
          <w:b/>
          <w:sz w:val="23"/>
          <w:szCs w:val="23"/>
          <w:lang w:val="es-ES_tradnl"/>
        </w:rPr>
      </w:pPr>
    </w:p>
    <w:p w14:paraId="6A76D03C" w14:textId="77777777" w:rsidR="00DE7941" w:rsidRDefault="00DE7941" w:rsidP="00C135BD">
      <w:pPr>
        <w:pStyle w:val="Sinespaciado"/>
        <w:jc w:val="both"/>
        <w:rPr>
          <w:rFonts w:ascii="Arial" w:hAnsi="Arial" w:cs="Arial"/>
          <w:b/>
          <w:sz w:val="23"/>
          <w:szCs w:val="23"/>
          <w:lang w:val="es-ES_tradnl"/>
        </w:rPr>
      </w:pPr>
    </w:p>
    <w:p w14:paraId="30A39532" w14:textId="77777777" w:rsidR="00DE7941" w:rsidRDefault="00DE7941" w:rsidP="00C135BD">
      <w:pPr>
        <w:pStyle w:val="Sinespaciado"/>
        <w:jc w:val="both"/>
        <w:rPr>
          <w:rFonts w:ascii="Arial" w:hAnsi="Arial" w:cs="Arial"/>
          <w:b/>
          <w:sz w:val="23"/>
          <w:szCs w:val="23"/>
          <w:lang w:val="es-ES_tradnl"/>
        </w:rPr>
      </w:pPr>
    </w:p>
    <w:p w14:paraId="15D279F8" w14:textId="77777777" w:rsidR="00DE7941" w:rsidRDefault="00DE7941" w:rsidP="00C135BD">
      <w:pPr>
        <w:pStyle w:val="Sinespaciado"/>
        <w:jc w:val="both"/>
        <w:rPr>
          <w:rFonts w:ascii="Arial" w:hAnsi="Arial" w:cs="Arial"/>
          <w:b/>
          <w:sz w:val="23"/>
          <w:szCs w:val="23"/>
          <w:lang w:val="es-ES_tradnl"/>
        </w:rPr>
      </w:pPr>
    </w:p>
    <w:p w14:paraId="6F216EB3" w14:textId="56113251" w:rsidR="00DE7941" w:rsidRDefault="00DE7941" w:rsidP="00C135BD">
      <w:pPr>
        <w:pStyle w:val="Sinespaciado"/>
        <w:jc w:val="both"/>
        <w:rPr>
          <w:rFonts w:ascii="Arial" w:hAnsi="Arial" w:cs="Arial"/>
          <w:b/>
          <w:sz w:val="23"/>
          <w:szCs w:val="23"/>
          <w:lang w:val="es-ES_tradnl"/>
        </w:rPr>
      </w:pPr>
      <w:r>
        <w:rPr>
          <w:rFonts w:ascii="Arial" w:hAnsi="Arial" w:cs="Arial"/>
          <w:b/>
          <w:noProof/>
          <w:sz w:val="23"/>
          <w:szCs w:val="23"/>
          <w:lang w:val="es-EC" w:eastAsia="es-EC"/>
        </w:rPr>
        <mc:AlternateContent>
          <mc:Choice Requires="wps">
            <w:drawing>
              <wp:anchor distT="0" distB="0" distL="114300" distR="114300" simplePos="0" relativeHeight="251664384" behindDoc="0" locked="0" layoutInCell="1" allowOverlap="1" wp14:anchorId="6CC41F8B" wp14:editId="57837BB3">
                <wp:simplePos x="0" y="0"/>
                <wp:positionH relativeFrom="column">
                  <wp:posOffset>52069</wp:posOffset>
                </wp:positionH>
                <wp:positionV relativeFrom="paragraph">
                  <wp:posOffset>362585</wp:posOffset>
                </wp:positionV>
                <wp:extent cx="6029325" cy="9525"/>
                <wp:effectExtent l="0" t="0" r="28575" b="28575"/>
                <wp:wrapNone/>
                <wp:docPr id="4" name="Conector recto 4"/>
                <wp:cNvGraphicFramePr/>
                <a:graphic xmlns:a="http://schemas.openxmlformats.org/drawingml/2006/main">
                  <a:graphicData uri="http://schemas.microsoft.com/office/word/2010/wordprocessingShape">
                    <wps:wsp>
                      <wps:cNvCnPr/>
                      <wps:spPr>
                        <a:xfrm flipV="1">
                          <a:off x="0" y="0"/>
                          <a:ext cx="60293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6D38F5" id="Conector recto 4"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4.1pt,28.55pt" to="478.85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" strokecolor="black [3040]"/>
            </w:pict>
          </mc:Fallback>
        </mc:AlternateContent>
      </w:r>
    </w:p>
    <w:p w14:paraId="62B9752A" w14:textId="375447F2" w:rsidR="00DE7941" w:rsidRDefault="00DE7941" w:rsidP="00C135BD">
      <w:pPr>
        <w:pStyle w:val="Sinespaciado"/>
        <w:jc w:val="both"/>
        <w:rPr>
          <w:rFonts w:ascii="Arial" w:hAnsi="Arial" w:cs="Arial"/>
          <w:b/>
          <w:sz w:val="23"/>
          <w:szCs w:val="23"/>
          <w:lang w:val="es-ES_tradnl"/>
        </w:rPr>
      </w:pPr>
      <w:r w:rsidRPr="002F3609">
        <w:rPr>
          <w:rFonts w:ascii="Arial" w:hAnsi="Arial" w:cs="Arial"/>
          <w:b/>
          <w:noProof/>
          <w:color w:val="FF0000"/>
          <w:lang w:val="es-EC" w:eastAsia="es-EC"/>
        </w:rPr>
        <w:drawing>
          <wp:anchor distT="0" distB="0" distL="114300" distR="114300" simplePos="0" relativeHeight="251663360" behindDoc="1" locked="0" layoutInCell="1" allowOverlap="1" wp14:anchorId="3758E5C2" wp14:editId="68730AF5">
            <wp:simplePos x="0" y="0"/>
            <wp:positionH relativeFrom="margin">
              <wp:posOffset>0</wp:posOffset>
            </wp:positionH>
            <wp:positionV relativeFrom="paragraph">
              <wp:posOffset>161290</wp:posOffset>
            </wp:positionV>
            <wp:extent cx="6096000" cy="5019675"/>
            <wp:effectExtent l="0" t="0" r="0" b="9525"/>
            <wp:wrapTight wrapText="bothSides">
              <wp:wrapPolygon edited="0">
                <wp:start x="0" y="0"/>
                <wp:lineTo x="0" y="21559"/>
                <wp:lineTo x="21533" y="21559"/>
                <wp:lineTo x="21533" y="0"/>
                <wp:lineTo x="0" y="0"/>
              </wp:wrapPolygon>
            </wp:wrapTight>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096000" cy="5019675"/>
                    </a:xfrm>
                    <a:prstGeom prst="rect">
                      <a:avLst/>
                    </a:prstGeom>
                  </pic:spPr>
                </pic:pic>
              </a:graphicData>
            </a:graphic>
            <wp14:sizeRelH relativeFrom="margin">
              <wp14:pctWidth>0</wp14:pctWidth>
            </wp14:sizeRelH>
            <wp14:sizeRelV relativeFrom="margin">
              <wp14:pctHeight>0</wp14:pctHeight>
            </wp14:sizeRelV>
          </wp:anchor>
        </w:drawing>
      </w:r>
    </w:p>
    <w:p w14:paraId="0258A092" w14:textId="77777777" w:rsidR="00DE7941" w:rsidRDefault="00DE7941" w:rsidP="00C135BD">
      <w:pPr>
        <w:pStyle w:val="Sinespaciado"/>
        <w:jc w:val="both"/>
        <w:rPr>
          <w:rFonts w:ascii="Arial" w:hAnsi="Arial" w:cs="Arial"/>
          <w:b/>
          <w:sz w:val="23"/>
          <w:szCs w:val="23"/>
          <w:lang w:val="es-ES_tradnl"/>
        </w:rPr>
      </w:pPr>
    </w:p>
    <w:p w14:paraId="3B729F41" w14:textId="77777777" w:rsidR="00DE7941" w:rsidRDefault="00DE7941" w:rsidP="00C135BD">
      <w:pPr>
        <w:pStyle w:val="Sinespaciado"/>
        <w:jc w:val="both"/>
        <w:rPr>
          <w:rFonts w:ascii="Arial" w:hAnsi="Arial" w:cs="Arial"/>
          <w:b/>
          <w:sz w:val="23"/>
          <w:szCs w:val="23"/>
          <w:lang w:val="es-ES_tradnl"/>
        </w:rPr>
      </w:pPr>
    </w:p>
    <w:p w14:paraId="3383BCC5" w14:textId="32AFDED3" w:rsidR="00C13DDB" w:rsidRDefault="008C3EEA" w:rsidP="00C135BD">
      <w:pPr>
        <w:pStyle w:val="Sinespaciado"/>
        <w:jc w:val="both"/>
        <w:rPr>
          <w:rFonts w:ascii="Arial" w:hAnsi="Arial" w:cs="Arial"/>
          <w:sz w:val="23"/>
          <w:szCs w:val="23"/>
          <w:lang w:val="es-ES_tradnl"/>
        </w:rPr>
      </w:pPr>
      <w:r w:rsidRPr="00564134">
        <w:rPr>
          <w:rFonts w:ascii="Arial" w:hAnsi="Arial" w:cs="Arial"/>
          <w:b/>
          <w:sz w:val="23"/>
          <w:szCs w:val="23"/>
          <w:lang w:val="es-ES_tradnl"/>
        </w:rPr>
        <w:t>4</w:t>
      </w:r>
      <w:r w:rsidR="00AF7B61" w:rsidRPr="00564134">
        <w:rPr>
          <w:rFonts w:ascii="Arial" w:hAnsi="Arial" w:cs="Arial"/>
          <w:b/>
          <w:sz w:val="23"/>
          <w:szCs w:val="23"/>
          <w:lang w:val="es-ES_tradnl"/>
        </w:rPr>
        <w:t>.1.2.-</w:t>
      </w:r>
      <w:r w:rsidR="00AF7B61" w:rsidRPr="00564134">
        <w:rPr>
          <w:rFonts w:ascii="Arial" w:hAnsi="Arial" w:cs="Arial"/>
          <w:sz w:val="23"/>
          <w:szCs w:val="23"/>
          <w:lang w:val="es-ES_tradnl"/>
        </w:rPr>
        <w:t xml:space="preserve"> </w:t>
      </w:r>
      <w:r w:rsidR="00DE7941" w:rsidRPr="00DE7941">
        <w:rPr>
          <w:rFonts w:ascii="Arial" w:hAnsi="Arial" w:cs="Arial"/>
          <w:sz w:val="23"/>
          <w:szCs w:val="23"/>
          <w:lang w:val="es-ES_tradnl"/>
        </w:rPr>
        <w:t>Realizar la adquisición de una camioneta 4x4 a diésel, cumpliendo con los requisitos y siguiendo el proceso determinado en la Ley Orgánica del Sistema Nacional de Contratación Pública, su Reglamento General, Normas del SERCOP y demás normativa relacionada a la adquisici</w:t>
      </w:r>
      <w:r w:rsidR="00145328">
        <w:rPr>
          <w:rFonts w:ascii="Arial" w:hAnsi="Arial" w:cs="Arial"/>
          <w:sz w:val="23"/>
          <w:szCs w:val="23"/>
          <w:lang w:val="es-ES_tradnl"/>
        </w:rPr>
        <w:t>ón y que rige al sector público, y realizar la entrega al Distrito de Policía Joya de los Sachas.</w:t>
      </w:r>
    </w:p>
    <w:p w14:paraId="5FED953A" w14:textId="0B87C6D7" w:rsidR="00AF7B61" w:rsidRPr="00564134" w:rsidRDefault="00AF7B61" w:rsidP="00C135BD">
      <w:pPr>
        <w:pStyle w:val="Sinespaciado"/>
        <w:jc w:val="both"/>
        <w:rPr>
          <w:rFonts w:ascii="Arial" w:hAnsi="Arial" w:cs="Arial"/>
          <w:sz w:val="23"/>
          <w:szCs w:val="23"/>
          <w:lang w:val="es-ES_tradnl"/>
        </w:rPr>
      </w:pPr>
    </w:p>
    <w:p w14:paraId="44343300" w14:textId="54AB4D3F" w:rsidR="00236041" w:rsidRPr="00564134" w:rsidRDefault="00236041" w:rsidP="00236041">
      <w:pPr>
        <w:pStyle w:val="Sinespaciado"/>
        <w:jc w:val="both"/>
        <w:rPr>
          <w:rFonts w:ascii="Arial" w:hAnsi="Arial" w:cs="Arial"/>
          <w:lang w:val="es-ES_tradnl"/>
        </w:rPr>
      </w:pPr>
      <w:r w:rsidRPr="00564134">
        <w:rPr>
          <w:rFonts w:ascii="Arial" w:hAnsi="Arial" w:cs="Arial"/>
          <w:b/>
          <w:lang w:val="es-ES_tradnl"/>
        </w:rPr>
        <w:t>4.1.3.-</w:t>
      </w:r>
      <w:r w:rsidR="00DE7941" w:rsidRPr="00DE7941">
        <w:rPr>
          <w:rFonts w:ascii="Arial" w:hAnsi="Arial" w:cs="Arial"/>
          <w:lang w:val="es-ES_tradnl"/>
        </w:rPr>
        <w:t xml:space="preserve"> </w:t>
      </w:r>
      <w:r w:rsidR="00DE7941">
        <w:rPr>
          <w:rFonts w:ascii="Arial" w:hAnsi="Arial" w:cs="Arial"/>
          <w:lang w:val="es-ES_tradnl"/>
        </w:rPr>
        <w:t>Entregar el vehículo tipo camioneta 4x4 con su respectiva matricula.</w:t>
      </w:r>
    </w:p>
    <w:p w14:paraId="21954E2F" w14:textId="77777777" w:rsidR="00236041" w:rsidRPr="00564134" w:rsidRDefault="00236041" w:rsidP="00236041">
      <w:pPr>
        <w:pStyle w:val="Sinespaciado"/>
        <w:ind w:left="720"/>
        <w:jc w:val="both"/>
        <w:rPr>
          <w:rFonts w:ascii="Arial" w:hAnsi="Arial" w:cs="Arial"/>
          <w:b/>
          <w:lang w:val="es-ES_tradnl"/>
        </w:rPr>
      </w:pPr>
    </w:p>
    <w:p w14:paraId="77E529FA" w14:textId="50B0B667" w:rsidR="00236041" w:rsidRPr="00564134" w:rsidRDefault="00236041" w:rsidP="00236041">
      <w:pPr>
        <w:pStyle w:val="Sinespaciado"/>
        <w:jc w:val="both"/>
        <w:rPr>
          <w:rFonts w:ascii="Arial" w:hAnsi="Arial" w:cs="Arial"/>
          <w:lang w:val="es-ES_tradnl"/>
        </w:rPr>
      </w:pPr>
      <w:r w:rsidRPr="00564134">
        <w:rPr>
          <w:rFonts w:ascii="Arial" w:hAnsi="Arial" w:cs="Arial"/>
          <w:b/>
          <w:lang w:val="es-ES_tradnl"/>
        </w:rPr>
        <w:t>4.1.4.-</w:t>
      </w:r>
      <w:r w:rsidRPr="00564134">
        <w:rPr>
          <w:rFonts w:ascii="Arial" w:hAnsi="Arial" w:cs="Arial"/>
          <w:lang w:val="es-ES_tradnl"/>
        </w:rPr>
        <w:t xml:space="preserve"> </w:t>
      </w:r>
      <w:r w:rsidR="00DE7941" w:rsidRPr="00AB415F">
        <w:rPr>
          <w:rFonts w:ascii="Arial" w:hAnsi="Arial" w:cs="Arial"/>
          <w:lang w:val="es-ES_tradnl"/>
        </w:rPr>
        <w:t xml:space="preserve">Entregar el vehículo con el </w:t>
      </w:r>
      <w:proofErr w:type="spellStart"/>
      <w:r w:rsidR="00DE7941" w:rsidRPr="00AB415F">
        <w:rPr>
          <w:rFonts w:ascii="Arial" w:hAnsi="Arial" w:cs="Arial"/>
          <w:lang w:val="es-ES_tradnl"/>
        </w:rPr>
        <w:t>brandeo</w:t>
      </w:r>
      <w:proofErr w:type="spellEnd"/>
      <w:r w:rsidR="00DE7941" w:rsidRPr="00AB415F">
        <w:rPr>
          <w:rFonts w:ascii="Arial" w:hAnsi="Arial" w:cs="Arial"/>
          <w:lang w:val="es-ES_tradnl"/>
        </w:rPr>
        <w:t xml:space="preserve"> y balizas institucionales </w:t>
      </w:r>
      <w:r w:rsidR="00145328" w:rsidRPr="00AB415F">
        <w:rPr>
          <w:rFonts w:ascii="Arial" w:hAnsi="Arial" w:cs="Arial"/>
          <w:lang w:val="es-ES_tradnl"/>
        </w:rPr>
        <w:t>correspondientes.</w:t>
      </w:r>
      <w:r w:rsidRPr="00564134">
        <w:rPr>
          <w:rFonts w:ascii="Arial" w:hAnsi="Arial" w:cs="Arial"/>
          <w:lang w:val="es-ES_tradnl"/>
        </w:rPr>
        <w:t xml:space="preserve"> </w:t>
      </w:r>
    </w:p>
    <w:p w14:paraId="47B9F68C" w14:textId="77777777" w:rsidR="00236041" w:rsidRPr="00564134" w:rsidRDefault="00236041" w:rsidP="00C135BD">
      <w:pPr>
        <w:pStyle w:val="Sinespaciado"/>
        <w:jc w:val="both"/>
        <w:rPr>
          <w:rFonts w:ascii="Arial" w:hAnsi="Arial" w:cs="Arial"/>
          <w:sz w:val="23"/>
          <w:szCs w:val="23"/>
          <w:lang w:val="es-ES_tradnl"/>
        </w:rPr>
      </w:pPr>
    </w:p>
    <w:p w14:paraId="74F396C5" w14:textId="63DF5D7B" w:rsidR="00145328" w:rsidRDefault="008C3EEA" w:rsidP="00D95B76">
      <w:pPr>
        <w:pStyle w:val="Sinespaciado"/>
        <w:jc w:val="both"/>
        <w:rPr>
          <w:rFonts w:ascii="Arial" w:hAnsi="Arial" w:cs="Arial"/>
        </w:rPr>
      </w:pPr>
      <w:r w:rsidRPr="00564134">
        <w:rPr>
          <w:rFonts w:ascii="Arial" w:hAnsi="Arial" w:cs="Arial"/>
          <w:b/>
          <w:sz w:val="23"/>
          <w:szCs w:val="23"/>
        </w:rPr>
        <w:t>4</w:t>
      </w:r>
      <w:r w:rsidR="00236041" w:rsidRPr="00564134">
        <w:rPr>
          <w:rFonts w:ascii="Arial" w:hAnsi="Arial" w:cs="Arial"/>
          <w:b/>
          <w:sz w:val="23"/>
          <w:szCs w:val="23"/>
        </w:rPr>
        <w:t>.1.5</w:t>
      </w:r>
      <w:r w:rsidR="00231ECB" w:rsidRPr="00564134">
        <w:rPr>
          <w:rFonts w:ascii="Arial" w:hAnsi="Arial" w:cs="Arial"/>
          <w:b/>
          <w:sz w:val="23"/>
          <w:szCs w:val="23"/>
        </w:rPr>
        <w:t>.-</w:t>
      </w:r>
      <w:r w:rsidR="008F4D52" w:rsidRPr="00564134">
        <w:rPr>
          <w:rFonts w:ascii="Arial" w:hAnsi="Arial" w:cs="Arial"/>
          <w:b/>
          <w:sz w:val="23"/>
          <w:szCs w:val="23"/>
        </w:rPr>
        <w:t xml:space="preserve"> </w:t>
      </w:r>
      <w:r w:rsidR="00145328" w:rsidRPr="00963715">
        <w:rPr>
          <w:rFonts w:ascii="Arial" w:hAnsi="Arial" w:cs="Arial"/>
        </w:rPr>
        <w:t>Designar u</w:t>
      </w:r>
      <w:r w:rsidR="00145328">
        <w:rPr>
          <w:rFonts w:ascii="Arial" w:hAnsi="Arial" w:cs="Arial"/>
        </w:rPr>
        <w:t>n/a Administrador/a del contrato</w:t>
      </w:r>
      <w:r w:rsidR="00145328" w:rsidRPr="00963715">
        <w:rPr>
          <w:rFonts w:ascii="Arial" w:hAnsi="Arial" w:cs="Arial"/>
        </w:rPr>
        <w:t>.</w:t>
      </w:r>
    </w:p>
    <w:p w14:paraId="133B31D8" w14:textId="77777777" w:rsidR="00145328" w:rsidRPr="00145328" w:rsidRDefault="00145328" w:rsidP="00D95B76">
      <w:pPr>
        <w:pStyle w:val="Sinespaciado"/>
        <w:jc w:val="both"/>
        <w:rPr>
          <w:rFonts w:ascii="Arial" w:hAnsi="Arial" w:cs="Arial"/>
        </w:rPr>
      </w:pPr>
    </w:p>
    <w:p w14:paraId="404459BC" w14:textId="0B8D1343" w:rsidR="00361C95" w:rsidRPr="00564134" w:rsidRDefault="008C3EEA" w:rsidP="00361C95">
      <w:pPr>
        <w:pStyle w:val="Sinespaciado"/>
        <w:jc w:val="both"/>
        <w:rPr>
          <w:rFonts w:ascii="Arial" w:hAnsi="Arial" w:cs="Arial"/>
          <w:sz w:val="23"/>
          <w:szCs w:val="23"/>
        </w:rPr>
      </w:pPr>
      <w:r w:rsidRPr="00564134">
        <w:rPr>
          <w:rFonts w:ascii="Arial" w:hAnsi="Arial" w:cs="Arial"/>
          <w:b/>
          <w:sz w:val="23"/>
          <w:szCs w:val="23"/>
        </w:rPr>
        <w:t>4</w:t>
      </w:r>
      <w:r w:rsidR="00236041" w:rsidRPr="00564134">
        <w:rPr>
          <w:rFonts w:ascii="Arial" w:hAnsi="Arial" w:cs="Arial"/>
          <w:b/>
          <w:sz w:val="23"/>
          <w:szCs w:val="23"/>
        </w:rPr>
        <w:t>.1.6</w:t>
      </w:r>
      <w:r w:rsidR="00231ECB" w:rsidRPr="00564134">
        <w:rPr>
          <w:rFonts w:ascii="Arial" w:hAnsi="Arial" w:cs="Arial"/>
          <w:b/>
          <w:sz w:val="23"/>
          <w:szCs w:val="23"/>
        </w:rPr>
        <w:t>.-</w:t>
      </w:r>
      <w:r w:rsidR="008F4D52" w:rsidRPr="00564134">
        <w:rPr>
          <w:rFonts w:ascii="Arial" w:hAnsi="Arial" w:cs="Arial"/>
          <w:b/>
          <w:sz w:val="23"/>
          <w:szCs w:val="23"/>
        </w:rPr>
        <w:t xml:space="preserve"> </w:t>
      </w:r>
      <w:r w:rsidR="00361C95" w:rsidRPr="00564134">
        <w:rPr>
          <w:rFonts w:ascii="Arial" w:hAnsi="Arial" w:cs="Arial"/>
          <w:sz w:val="23"/>
          <w:szCs w:val="23"/>
        </w:rPr>
        <w:t xml:space="preserve">Realizar la labor de seguimiento y evaluación </w:t>
      </w:r>
      <w:r w:rsidR="009E6007" w:rsidRPr="00564134">
        <w:rPr>
          <w:rFonts w:ascii="Arial" w:hAnsi="Arial" w:cs="Arial"/>
          <w:sz w:val="23"/>
          <w:szCs w:val="23"/>
        </w:rPr>
        <w:t>del</w:t>
      </w:r>
      <w:r w:rsidR="00361C95" w:rsidRPr="00564134">
        <w:rPr>
          <w:rFonts w:ascii="Arial" w:hAnsi="Arial" w:cs="Arial"/>
          <w:sz w:val="23"/>
          <w:szCs w:val="23"/>
        </w:rPr>
        <w:t xml:space="preserve"> </w:t>
      </w:r>
      <w:r w:rsidR="00145328">
        <w:rPr>
          <w:rFonts w:ascii="Arial" w:hAnsi="Arial" w:cs="Arial"/>
          <w:sz w:val="23"/>
          <w:szCs w:val="23"/>
        </w:rPr>
        <w:t>presente contrato</w:t>
      </w:r>
      <w:r w:rsidR="00361C95" w:rsidRPr="00564134">
        <w:rPr>
          <w:rFonts w:ascii="Arial" w:hAnsi="Arial" w:cs="Arial"/>
          <w:sz w:val="23"/>
          <w:szCs w:val="23"/>
        </w:rPr>
        <w:t>;</w:t>
      </w:r>
    </w:p>
    <w:p w14:paraId="4B31DDB0" w14:textId="77777777" w:rsidR="006E7830" w:rsidRPr="00564134" w:rsidRDefault="006E7830" w:rsidP="00361C95">
      <w:pPr>
        <w:pStyle w:val="Sinespaciado"/>
        <w:jc w:val="both"/>
        <w:rPr>
          <w:rFonts w:ascii="Arial" w:hAnsi="Arial" w:cs="Arial"/>
          <w:sz w:val="23"/>
          <w:szCs w:val="23"/>
        </w:rPr>
      </w:pPr>
    </w:p>
    <w:p w14:paraId="405DE227" w14:textId="422D5C72" w:rsidR="00ED3C5F" w:rsidRPr="00564134" w:rsidRDefault="00236041" w:rsidP="00361C95">
      <w:pPr>
        <w:pStyle w:val="Sinespaciado"/>
        <w:jc w:val="both"/>
        <w:rPr>
          <w:rFonts w:ascii="Arial" w:hAnsi="Arial" w:cs="Arial"/>
          <w:sz w:val="23"/>
          <w:szCs w:val="23"/>
        </w:rPr>
      </w:pPr>
      <w:r w:rsidRPr="00564134">
        <w:rPr>
          <w:rFonts w:ascii="Arial" w:hAnsi="Arial" w:cs="Arial"/>
          <w:b/>
          <w:bCs/>
          <w:sz w:val="23"/>
          <w:szCs w:val="23"/>
        </w:rPr>
        <w:t>4.1.7</w:t>
      </w:r>
      <w:r w:rsidR="00462FE0" w:rsidRPr="00564134">
        <w:rPr>
          <w:rFonts w:ascii="Arial" w:hAnsi="Arial" w:cs="Arial"/>
          <w:b/>
          <w:bCs/>
          <w:sz w:val="23"/>
          <w:szCs w:val="23"/>
        </w:rPr>
        <w:t>.-</w:t>
      </w:r>
      <w:r w:rsidR="00462FE0" w:rsidRPr="00564134">
        <w:rPr>
          <w:rFonts w:ascii="Arial" w:hAnsi="Arial" w:cs="Arial"/>
          <w:sz w:val="23"/>
          <w:szCs w:val="23"/>
        </w:rPr>
        <w:t xml:space="preserve"> </w:t>
      </w:r>
      <w:r w:rsidR="00145328" w:rsidRPr="00963715">
        <w:rPr>
          <w:rFonts w:ascii="Arial" w:hAnsi="Arial" w:cs="Arial"/>
        </w:rPr>
        <w:t>Realizar el trámite administrat</w:t>
      </w:r>
      <w:r w:rsidR="00145328">
        <w:rPr>
          <w:rFonts w:ascii="Arial" w:hAnsi="Arial" w:cs="Arial"/>
        </w:rPr>
        <w:t xml:space="preserve">ivo para la entrega del vehículo </w:t>
      </w:r>
      <w:r w:rsidR="00145328" w:rsidRPr="00963715">
        <w:rPr>
          <w:rFonts w:ascii="Arial" w:hAnsi="Arial" w:cs="Arial"/>
        </w:rPr>
        <w:t xml:space="preserve">tipo </w:t>
      </w:r>
      <w:r w:rsidR="00145328">
        <w:rPr>
          <w:rFonts w:ascii="Arial" w:hAnsi="Arial" w:cs="Arial"/>
        </w:rPr>
        <w:t xml:space="preserve">patrullero </w:t>
      </w:r>
      <w:r w:rsidR="00145328" w:rsidRPr="00963715">
        <w:rPr>
          <w:rFonts w:ascii="Arial" w:hAnsi="Arial" w:cs="Arial"/>
        </w:rPr>
        <w:t>en f</w:t>
      </w:r>
      <w:r w:rsidR="00145328">
        <w:rPr>
          <w:rFonts w:ascii="Arial" w:hAnsi="Arial" w:cs="Arial"/>
        </w:rPr>
        <w:t xml:space="preserve">avor de la Policía Nacional - </w:t>
      </w:r>
      <w:r w:rsidR="00145328" w:rsidRPr="00963715">
        <w:rPr>
          <w:rFonts w:ascii="Arial" w:hAnsi="Arial" w:cs="Arial"/>
        </w:rPr>
        <w:t>Distrito Joya de los Sachas.</w:t>
      </w:r>
    </w:p>
    <w:p w14:paraId="18347A70" w14:textId="69216D2C" w:rsidR="00361C95" w:rsidRPr="00564134" w:rsidRDefault="008C3EEA" w:rsidP="00D95B76">
      <w:pPr>
        <w:pStyle w:val="Sinespaciado"/>
        <w:jc w:val="both"/>
        <w:rPr>
          <w:rFonts w:ascii="Arial" w:hAnsi="Arial" w:cs="Arial"/>
          <w:b/>
          <w:sz w:val="23"/>
          <w:szCs w:val="23"/>
        </w:rPr>
      </w:pPr>
      <w:r w:rsidRPr="00564134">
        <w:rPr>
          <w:rFonts w:ascii="Arial" w:hAnsi="Arial" w:cs="Arial"/>
          <w:b/>
          <w:sz w:val="23"/>
          <w:szCs w:val="23"/>
        </w:rPr>
        <w:t>4</w:t>
      </w:r>
      <w:r w:rsidR="001A1AF7" w:rsidRPr="00564134">
        <w:rPr>
          <w:rFonts w:ascii="Arial" w:hAnsi="Arial" w:cs="Arial"/>
          <w:b/>
          <w:sz w:val="23"/>
          <w:szCs w:val="23"/>
        </w:rPr>
        <w:t xml:space="preserve">.2.- </w:t>
      </w:r>
      <w:r w:rsidR="0036233F" w:rsidRPr="00564134">
        <w:rPr>
          <w:rFonts w:ascii="Arial" w:hAnsi="Arial" w:cs="Arial"/>
          <w:b/>
          <w:sz w:val="23"/>
          <w:szCs w:val="23"/>
        </w:rPr>
        <w:t xml:space="preserve">LA </w:t>
      </w:r>
      <w:r w:rsidR="0036233F" w:rsidRPr="00564134">
        <w:rPr>
          <w:rFonts w:ascii="Arial" w:hAnsi="Arial" w:cs="Arial"/>
          <w:b/>
          <w:noProof/>
          <w:sz w:val="23"/>
          <w:szCs w:val="23"/>
          <w:lang w:eastAsia="es-EC"/>
        </w:rPr>
        <w:t>SUBZONA DE POLICIA ORELLANA No. 22</w:t>
      </w:r>
      <w:r w:rsidR="001A1AF7" w:rsidRPr="00564134">
        <w:rPr>
          <w:rFonts w:ascii="Arial" w:hAnsi="Arial" w:cs="Arial"/>
          <w:b/>
          <w:sz w:val="23"/>
          <w:szCs w:val="23"/>
        </w:rPr>
        <w:t>:</w:t>
      </w:r>
    </w:p>
    <w:p w14:paraId="1F4B1057" w14:textId="1DBE9FD1" w:rsidR="00900796" w:rsidRPr="00564134" w:rsidRDefault="00900796" w:rsidP="00D95B76">
      <w:pPr>
        <w:pStyle w:val="Sinespaciado"/>
        <w:jc w:val="both"/>
        <w:rPr>
          <w:rFonts w:ascii="Arial" w:hAnsi="Arial" w:cs="Arial"/>
          <w:b/>
          <w:sz w:val="23"/>
          <w:szCs w:val="23"/>
        </w:rPr>
      </w:pPr>
    </w:p>
    <w:p w14:paraId="3505CFF8" w14:textId="117D3CA8" w:rsidR="00900796" w:rsidRPr="00564134" w:rsidRDefault="008C3EEA" w:rsidP="007A528E">
      <w:pPr>
        <w:pStyle w:val="Default"/>
        <w:jc w:val="both"/>
        <w:rPr>
          <w:color w:val="auto"/>
          <w:sz w:val="23"/>
          <w:szCs w:val="23"/>
        </w:rPr>
      </w:pPr>
      <w:r w:rsidRPr="00564134">
        <w:rPr>
          <w:b/>
          <w:bCs/>
          <w:color w:val="auto"/>
          <w:sz w:val="23"/>
          <w:szCs w:val="23"/>
        </w:rPr>
        <w:t>4</w:t>
      </w:r>
      <w:r w:rsidR="00900796" w:rsidRPr="00564134">
        <w:rPr>
          <w:b/>
          <w:bCs/>
          <w:color w:val="auto"/>
          <w:sz w:val="23"/>
          <w:szCs w:val="23"/>
        </w:rPr>
        <w:t>.2.1.-</w:t>
      </w:r>
      <w:r w:rsidR="00900796" w:rsidRPr="00564134">
        <w:rPr>
          <w:color w:val="auto"/>
          <w:sz w:val="23"/>
          <w:szCs w:val="23"/>
        </w:rPr>
        <w:t xml:space="preserve"> </w:t>
      </w:r>
      <w:r w:rsidR="007A528E" w:rsidRPr="00564134">
        <w:rPr>
          <w:color w:val="auto"/>
          <w:sz w:val="23"/>
          <w:szCs w:val="23"/>
        </w:rPr>
        <w:t xml:space="preserve">Coordinar y colaborar con el MUNICIPIO, por intermedio del Distrito Joya de los Sachas, en temas relacionados con la atención de la seguridad ciudadana y el orden público, así como en la protección del libre ejercicio de los derechos y de la seguridad de las personas dentro del Cantón. </w:t>
      </w:r>
    </w:p>
    <w:p w14:paraId="0C8CBBA5" w14:textId="0E076EC7" w:rsidR="00283E2C" w:rsidRPr="00564134" w:rsidRDefault="00283E2C" w:rsidP="007A528E">
      <w:pPr>
        <w:pStyle w:val="Default"/>
        <w:jc w:val="both"/>
        <w:rPr>
          <w:color w:val="auto"/>
          <w:sz w:val="23"/>
          <w:szCs w:val="23"/>
        </w:rPr>
      </w:pPr>
    </w:p>
    <w:p w14:paraId="210F91A6" w14:textId="77777777" w:rsidR="00145328" w:rsidRPr="00073976" w:rsidRDefault="00283E2C" w:rsidP="00145328">
      <w:pPr>
        <w:pStyle w:val="Default"/>
        <w:jc w:val="both"/>
        <w:rPr>
          <w:b/>
          <w:bCs/>
          <w:sz w:val="22"/>
          <w:szCs w:val="22"/>
        </w:rPr>
      </w:pPr>
      <w:r w:rsidRPr="00564134">
        <w:rPr>
          <w:b/>
          <w:bCs/>
          <w:color w:val="auto"/>
          <w:sz w:val="23"/>
          <w:szCs w:val="23"/>
        </w:rPr>
        <w:t xml:space="preserve">4.2.2.- </w:t>
      </w:r>
      <w:r w:rsidR="00145328" w:rsidRPr="00073976">
        <w:rPr>
          <w:bCs/>
          <w:sz w:val="22"/>
          <w:szCs w:val="22"/>
        </w:rPr>
        <w:t>Coordinar con el Mini</w:t>
      </w:r>
      <w:r w:rsidR="00145328">
        <w:rPr>
          <w:bCs/>
          <w:sz w:val="22"/>
          <w:szCs w:val="22"/>
        </w:rPr>
        <w:t>sterio del Interior para que el bien a recibir sea incluido</w:t>
      </w:r>
      <w:r w:rsidR="00145328" w:rsidRPr="00073976">
        <w:rPr>
          <w:bCs/>
          <w:sz w:val="22"/>
          <w:szCs w:val="22"/>
        </w:rPr>
        <w:t xml:space="preserve"> en el seguro de la Policía Nacional.</w:t>
      </w:r>
    </w:p>
    <w:p w14:paraId="620B4981" w14:textId="6D5346FF" w:rsidR="00900796" w:rsidRPr="00145328" w:rsidRDefault="00900796" w:rsidP="00D95B76">
      <w:pPr>
        <w:pStyle w:val="Sinespaciado"/>
        <w:jc w:val="both"/>
        <w:rPr>
          <w:rFonts w:ascii="Arial" w:hAnsi="Arial" w:cs="Arial"/>
          <w:sz w:val="23"/>
          <w:szCs w:val="23"/>
          <w:lang w:val="es-EC"/>
        </w:rPr>
      </w:pPr>
    </w:p>
    <w:p w14:paraId="135E2EB8" w14:textId="373A2083" w:rsidR="00283E2C" w:rsidRDefault="008C3EEA" w:rsidP="007A528E">
      <w:pPr>
        <w:pStyle w:val="Default"/>
        <w:jc w:val="both"/>
        <w:rPr>
          <w:color w:val="auto"/>
          <w:sz w:val="23"/>
          <w:szCs w:val="23"/>
        </w:rPr>
      </w:pPr>
      <w:r w:rsidRPr="00564134">
        <w:rPr>
          <w:b/>
          <w:bCs/>
          <w:color w:val="auto"/>
          <w:sz w:val="23"/>
          <w:szCs w:val="23"/>
        </w:rPr>
        <w:t>4</w:t>
      </w:r>
      <w:r w:rsidR="00283E2C" w:rsidRPr="00564134">
        <w:rPr>
          <w:b/>
          <w:bCs/>
          <w:color w:val="auto"/>
          <w:sz w:val="23"/>
          <w:szCs w:val="23"/>
        </w:rPr>
        <w:t>.2.3</w:t>
      </w:r>
      <w:r w:rsidR="00900796" w:rsidRPr="00564134">
        <w:rPr>
          <w:b/>
          <w:bCs/>
          <w:color w:val="auto"/>
          <w:sz w:val="23"/>
          <w:szCs w:val="23"/>
        </w:rPr>
        <w:t>.-</w:t>
      </w:r>
      <w:r w:rsidR="00900796" w:rsidRPr="00564134">
        <w:rPr>
          <w:color w:val="auto"/>
          <w:sz w:val="23"/>
          <w:szCs w:val="23"/>
        </w:rPr>
        <w:t xml:space="preserve"> </w:t>
      </w:r>
      <w:r w:rsidR="00145328" w:rsidRPr="00145328">
        <w:rPr>
          <w:color w:val="auto"/>
          <w:sz w:val="23"/>
          <w:szCs w:val="23"/>
        </w:rPr>
        <w:t>Realizar el mantenimiento preventivo y correctivo de la camioneta antes descrita entregada por el GADMCJS al Distrito Joya de los Sachas, conforme la normativa vigente aplicable</w:t>
      </w:r>
      <w:r w:rsidR="00145328">
        <w:rPr>
          <w:color w:val="auto"/>
          <w:sz w:val="23"/>
          <w:szCs w:val="23"/>
        </w:rPr>
        <w:t>.</w:t>
      </w:r>
    </w:p>
    <w:p w14:paraId="4BFE1283" w14:textId="77777777" w:rsidR="00145328" w:rsidRPr="00564134" w:rsidRDefault="00145328" w:rsidP="007A528E">
      <w:pPr>
        <w:pStyle w:val="Default"/>
        <w:jc w:val="both"/>
        <w:rPr>
          <w:color w:val="auto"/>
          <w:sz w:val="23"/>
          <w:szCs w:val="23"/>
        </w:rPr>
      </w:pPr>
    </w:p>
    <w:p w14:paraId="723C5FCA" w14:textId="7F8BBAAF" w:rsidR="00283E2C" w:rsidRPr="00145328" w:rsidRDefault="00283E2C" w:rsidP="007A528E">
      <w:pPr>
        <w:pStyle w:val="Default"/>
        <w:jc w:val="both"/>
        <w:rPr>
          <w:b/>
          <w:bCs/>
          <w:sz w:val="22"/>
          <w:szCs w:val="22"/>
        </w:rPr>
      </w:pPr>
      <w:r w:rsidRPr="00564134">
        <w:rPr>
          <w:b/>
          <w:color w:val="auto"/>
          <w:sz w:val="23"/>
          <w:szCs w:val="23"/>
        </w:rPr>
        <w:t xml:space="preserve">4.2.4.- </w:t>
      </w:r>
      <w:r w:rsidR="00145328" w:rsidRPr="00073976">
        <w:rPr>
          <w:bCs/>
          <w:sz w:val="22"/>
          <w:szCs w:val="22"/>
        </w:rPr>
        <w:t xml:space="preserve">Cubrir el abastecimiento </w:t>
      </w:r>
      <w:r w:rsidR="00145328">
        <w:rPr>
          <w:bCs/>
          <w:sz w:val="22"/>
          <w:szCs w:val="22"/>
        </w:rPr>
        <w:t>del combustible que requiera el vehículo.</w:t>
      </w:r>
      <w:r w:rsidR="00145328" w:rsidRPr="00073976">
        <w:rPr>
          <w:b/>
          <w:bCs/>
          <w:sz w:val="22"/>
          <w:szCs w:val="22"/>
        </w:rPr>
        <w:t xml:space="preserve"> </w:t>
      </w:r>
    </w:p>
    <w:p w14:paraId="3049DA4E" w14:textId="77777777" w:rsidR="00361C95" w:rsidRPr="00564134" w:rsidRDefault="00361C95" w:rsidP="00D95B76">
      <w:pPr>
        <w:pStyle w:val="Sinespaciado"/>
        <w:jc w:val="both"/>
        <w:rPr>
          <w:rFonts w:ascii="Arial" w:hAnsi="Arial" w:cs="Arial"/>
          <w:sz w:val="23"/>
          <w:szCs w:val="23"/>
        </w:rPr>
      </w:pPr>
    </w:p>
    <w:p w14:paraId="76B92A89" w14:textId="55DCB636" w:rsidR="007A528E" w:rsidRPr="00564134" w:rsidRDefault="008C3EEA" w:rsidP="007A528E">
      <w:pPr>
        <w:pStyle w:val="Default"/>
        <w:jc w:val="both"/>
        <w:rPr>
          <w:color w:val="auto"/>
          <w:sz w:val="23"/>
          <w:szCs w:val="23"/>
        </w:rPr>
      </w:pPr>
      <w:r w:rsidRPr="00564134">
        <w:rPr>
          <w:b/>
          <w:color w:val="auto"/>
          <w:sz w:val="23"/>
          <w:szCs w:val="23"/>
        </w:rPr>
        <w:t>4</w:t>
      </w:r>
      <w:r w:rsidR="006D76BE" w:rsidRPr="00564134">
        <w:rPr>
          <w:b/>
          <w:color w:val="auto"/>
          <w:sz w:val="23"/>
          <w:szCs w:val="23"/>
        </w:rPr>
        <w:t>.</w:t>
      </w:r>
      <w:r w:rsidR="00462B0F" w:rsidRPr="00564134">
        <w:rPr>
          <w:b/>
          <w:color w:val="auto"/>
          <w:sz w:val="23"/>
          <w:szCs w:val="23"/>
        </w:rPr>
        <w:t>2</w:t>
      </w:r>
      <w:r w:rsidR="006D76BE" w:rsidRPr="00564134">
        <w:rPr>
          <w:b/>
          <w:color w:val="auto"/>
          <w:sz w:val="23"/>
          <w:szCs w:val="23"/>
        </w:rPr>
        <w:t>.</w:t>
      </w:r>
      <w:r w:rsidR="0067532B" w:rsidRPr="00564134">
        <w:rPr>
          <w:b/>
          <w:color w:val="auto"/>
          <w:sz w:val="23"/>
          <w:szCs w:val="23"/>
        </w:rPr>
        <w:t>5</w:t>
      </w:r>
      <w:r w:rsidR="006D76BE" w:rsidRPr="00564134">
        <w:rPr>
          <w:b/>
          <w:color w:val="auto"/>
          <w:sz w:val="23"/>
          <w:szCs w:val="23"/>
        </w:rPr>
        <w:t>.-</w:t>
      </w:r>
      <w:r w:rsidR="005E7C14" w:rsidRPr="00564134">
        <w:rPr>
          <w:b/>
          <w:color w:val="auto"/>
          <w:sz w:val="23"/>
          <w:szCs w:val="23"/>
        </w:rPr>
        <w:t xml:space="preserve"> </w:t>
      </w:r>
      <w:r w:rsidR="007A528E" w:rsidRPr="00564134">
        <w:rPr>
          <w:color w:val="auto"/>
          <w:sz w:val="23"/>
          <w:szCs w:val="23"/>
        </w:rPr>
        <w:t>Brindar apoyo y protección a</w:t>
      </w:r>
      <w:r w:rsidR="006E7830" w:rsidRPr="00564134">
        <w:rPr>
          <w:color w:val="auto"/>
          <w:sz w:val="23"/>
          <w:szCs w:val="23"/>
        </w:rPr>
        <w:t>l</w:t>
      </w:r>
      <w:r w:rsidR="007A528E" w:rsidRPr="00564134">
        <w:rPr>
          <w:color w:val="auto"/>
          <w:sz w:val="23"/>
          <w:szCs w:val="23"/>
        </w:rPr>
        <w:t xml:space="preserve"> Alcalde o Alcaldesa, autoridades municipales y demás servidores con perfil de riesgo en el cumplimiento de sus funciones, cuando así lo solicite la Máxima Autoridad del GADM de La Joya de los Sachas o el o los funcionarios delegados, de acuerdo a los protocolos establecidos</w:t>
      </w:r>
      <w:r w:rsidR="006E7830" w:rsidRPr="00564134">
        <w:rPr>
          <w:color w:val="auto"/>
          <w:sz w:val="23"/>
          <w:szCs w:val="23"/>
        </w:rPr>
        <w:t xml:space="preserve"> y cumpliendo los requisitos legales</w:t>
      </w:r>
      <w:r w:rsidR="007A528E" w:rsidRPr="00564134">
        <w:rPr>
          <w:color w:val="auto"/>
          <w:sz w:val="23"/>
          <w:szCs w:val="23"/>
        </w:rPr>
        <w:t xml:space="preserve">. </w:t>
      </w:r>
    </w:p>
    <w:p w14:paraId="28E17024" w14:textId="15DCCE1B" w:rsidR="00E35ACC" w:rsidRPr="00564134" w:rsidRDefault="00E35ACC" w:rsidP="007A528E">
      <w:pPr>
        <w:pStyle w:val="Default"/>
        <w:jc w:val="both"/>
        <w:rPr>
          <w:color w:val="auto"/>
          <w:sz w:val="23"/>
          <w:szCs w:val="23"/>
        </w:rPr>
      </w:pPr>
    </w:p>
    <w:p w14:paraId="04EDDCEA" w14:textId="765E6EEB" w:rsidR="006717FB" w:rsidRPr="00564134" w:rsidRDefault="008C3EEA" w:rsidP="006717FB">
      <w:pPr>
        <w:pStyle w:val="Default"/>
        <w:jc w:val="both"/>
        <w:rPr>
          <w:color w:val="auto"/>
          <w:sz w:val="23"/>
          <w:szCs w:val="23"/>
        </w:rPr>
      </w:pPr>
      <w:r w:rsidRPr="00564134">
        <w:rPr>
          <w:b/>
          <w:color w:val="auto"/>
          <w:sz w:val="23"/>
          <w:szCs w:val="23"/>
        </w:rPr>
        <w:t>4</w:t>
      </w:r>
      <w:r w:rsidR="007D2303" w:rsidRPr="00564134">
        <w:rPr>
          <w:b/>
          <w:color w:val="auto"/>
          <w:sz w:val="23"/>
          <w:szCs w:val="23"/>
        </w:rPr>
        <w:t>.2.</w:t>
      </w:r>
      <w:r w:rsidR="0067532B" w:rsidRPr="00564134">
        <w:rPr>
          <w:b/>
          <w:color w:val="auto"/>
          <w:sz w:val="23"/>
          <w:szCs w:val="23"/>
        </w:rPr>
        <w:t>6</w:t>
      </w:r>
      <w:r w:rsidR="007D2303" w:rsidRPr="00564134">
        <w:rPr>
          <w:b/>
          <w:color w:val="auto"/>
          <w:sz w:val="23"/>
          <w:szCs w:val="23"/>
        </w:rPr>
        <w:t>.-</w:t>
      </w:r>
      <w:r w:rsidR="007D2303" w:rsidRPr="00564134">
        <w:rPr>
          <w:color w:val="auto"/>
          <w:sz w:val="23"/>
          <w:szCs w:val="23"/>
        </w:rPr>
        <w:t xml:space="preserve"> </w:t>
      </w:r>
      <w:r w:rsidR="006717FB" w:rsidRPr="00564134">
        <w:rPr>
          <w:color w:val="auto"/>
          <w:sz w:val="23"/>
          <w:szCs w:val="23"/>
        </w:rPr>
        <w:t xml:space="preserve">Fortalecer el numérico de efectivos policiales de los diferentes ejes de prevención, inteligencia, investigativo de seguridad en </w:t>
      </w:r>
      <w:r w:rsidR="007444FB" w:rsidRPr="00564134">
        <w:rPr>
          <w:rFonts w:eastAsiaTheme="minorEastAsia"/>
          <w:color w:val="auto"/>
          <w:sz w:val="23"/>
          <w:szCs w:val="23"/>
          <w:lang w:val="es-ES_tradnl" w:eastAsia="es-ES"/>
        </w:rPr>
        <w:t>la Policía Nacional del Distrito Joya de los Sachas</w:t>
      </w:r>
      <w:r w:rsidR="006717FB" w:rsidRPr="00564134">
        <w:rPr>
          <w:color w:val="auto"/>
          <w:sz w:val="23"/>
          <w:szCs w:val="23"/>
        </w:rPr>
        <w:t xml:space="preserve">. </w:t>
      </w:r>
    </w:p>
    <w:p w14:paraId="78C8CE1E" w14:textId="53E25562" w:rsidR="00AB0BE8" w:rsidRPr="00564134" w:rsidRDefault="00AB0BE8" w:rsidP="006D76BE">
      <w:pPr>
        <w:pStyle w:val="Sinespaciado"/>
        <w:jc w:val="both"/>
        <w:rPr>
          <w:rFonts w:ascii="Arial" w:hAnsi="Arial" w:cs="Arial"/>
          <w:sz w:val="23"/>
          <w:szCs w:val="23"/>
        </w:rPr>
      </w:pPr>
    </w:p>
    <w:p w14:paraId="09CB6AFC" w14:textId="34461DF8" w:rsidR="006717FB" w:rsidRPr="00564134" w:rsidRDefault="008C3EEA" w:rsidP="006717FB">
      <w:pPr>
        <w:pStyle w:val="Default"/>
        <w:jc w:val="both"/>
        <w:rPr>
          <w:color w:val="auto"/>
          <w:sz w:val="23"/>
          <w:szCs w:val="23"/>
        </w:rPr>
      </w:pPr>
      <w:r w:rsidRPr="00564134">
        <w:rPr>
          <w:b/>
          <w:bCs/>
          <w:color w:val="auto"/>
          <w:sz w:val="23"/>
          <w:szCs w:val="23"/>
        </w:rPr>
        <w:t>4</w:t>
      </w:r>
      <w:r w:rsidR="0067532B" w:rsidRPr="00564134">
        <w:rPr>
          <w:b/>
          <w:bCs/>
          <w:color w:val="auto"/>
          <w:sz w:val="23"/>
          <w:szCs w:val="23"/>
        </w:rPr>
        <w:t>.2.7</w:t>
      </w:r>
      <w:r w:rsidR="00AA02B8" w:rsidRPr="00564134">
        <w:rPr>
          <w:b/>
          <w:bCs/>
          <w:color w:val="auto"/>
          <w:sz w:val="23"/>
          <w:szCs w:val="23"/>
        </w:rPr>
        <w:t>.-</w:t>
      </w:r>
      <w:r w:rsidR="00AA02B8" w:rsidRPr="00564134">
        <w:rPr>
          <w:color w:val="auto"/>
          <w:sz w:val="23"/>
          <w:szCs w:val="23"/>
        </w:rPr>
        <w:t xml:space="preserve"> </w:t>
      </w:r>
      <w:r w:rsidR="006717FB" w:rsidRPr="00564134">
        <w:rPr>
          <w:color w:val="auto"/>
          <w:sz w:val="23"/>
          <w:szCs w:val="23"/>
        </w:rPr>
        <w:t xml:space="preserve">Capacitar en técnicas de autoprotección a los servidores municipales conforme las coordinaciones y necesidades institucionales que la ley lo permite. </w:t>
      </w:r>
    </w:p>
    <w:p w14:paraId="4DAA3B9D" w14:textId="77777777" w:rsidR="006717FB" w:rsidRPr="00564134" w:rsidRDefault="006717FB" w:rsidP="006717FB">
      <w:pPr>
        <w:autoSpaceDE w:val="0"/>
        <w:autoSpaceDN w:val="0"/>
        <w:adjustRightInd w:val="0"/>
        <w:spacing w:after="0" w:line="240" w:lineRule="auto"/>
        <w:jc w:val="both"/>
        <w:rPr>
          <w:rFonts w:ascii="Arial" w:eastAsiaTheme="minorHAnsi" w:hAnsi="Arial" w:cs="Arial"/>
          <w:sz w:val="23"/>
          <w:szCs w:val="23"/>
          <w:lang w:val="es-EC" w:eastAsia="en-US"/>
        </w:rPr>
      </w:pPr>
    </w:p>
    <w:p w14:paraId="16BDC251" w14:textId="41AD438B" w:rsidR="006717FB" w:rsidRPr="00564134" w:rsidRDefault="008C3EEA" w:rsidP="006717FB">
      <w:pPr>
        <w:autoSpaceDE w:val="0"/>
        <w:autoSpaceDN w:val="0"/>
        <w:adjustRightInd w:val="0"/>
        <w:spacing w:after="0" w:line="240" w:lineRule="auto"/>
        <w:jc w:val="both"/>
        <w:rPr>
          <w:rFonts w:ascii="Arial" w:eastAsiaTheme="minorHAnsi" w:hAnsi="Arial" w:cs="Arial"/>
          <w:sz w:val="23"/>
          <w:szCs w:val="23"/>
          <w:lang w:val="es-EC" w:eastAsia="en-US"/>
        </w:rPr>
      </w:pPr>
      <w:r w:rsidRPr="00564134">
        <w:rPr>
          <w:rFonts w:ascii="Arial" w:hAnsi="Arial" w:cs="Arial"/>
          <w:b/>
          <w:sz w:val="23"/>
          <w:szCs w:val="23"/>
        </w:rPr>
        <w:t>4</w:t>
      </w:r>
      <w:r w:rsidR="0067532B" w:rsidRPr="00564134">
        <w:rPr>
          <w:rFonts w:ascii="Arial" w:hAnsi="Arial" w:cs="Arial"/>
          <w:b/>
          <w:sz w:val="23"/>
          <w:szCs w:val="23"/>
        </w:rPr>
        <w:t>.2.8</w:t>
      </w:r>
      <w:r w:rsidR="006717FB" w:rsidRPr="00564134">
        <w:rPr>
          <w:rFonts w:ascii="Arial" w:hAnsi="Arial" w:cs="Arial"/>
          <w:b/>
          <w:sz w:val="23"/>
          <w:szCs w:val="23"/>
        </w:rPr>
        <w:t xml:space="preserve">.- </w:t>
      </w:r>
      <w:r w:rsidR="006717FB" w:rsidRPr="00564134">
        <w:rPr>
          <w:rFonts w:ascii="Arial" w:eastAsiaTheme="minorHAnsi" w:hAnsi="Arial" w:cs="Arial"/>
          <w:sz w:val="23"/>
          <w:szCs w:val="23"/>
          <w:lang w:val="es-EC" w:eastAsia="en-US"/>
        </w:rPr>
        <w:t xml:space="preserve">Participar activamente de los programas y proyectos del GADMCJS en materia de prevención del delito que fomente la cultura de seguridad ciudadana y convivencia social pacífica. </w:t>
      </w:r>
    </w:p>
    <w:p w14:paraId="36DFCEAB" w14:textId="77777777" w:rsidR="006717FB" w:rsidRPr="00564134" w:rsidRDefault="006717FB" w:rsidP="006717FB">
      <w:pPr>
        <w:autoSpaceDE w:val="0"/>
        <w:autoSpaceDN w:val="0"/>
        <w:adjustRightInd w:val="0"/>
        <w:spacing w:after="0" w:line="240" w:lineRule="auto"/>
        <w:jc w:val="both"/>
        <w:rPr>
          <w:rFonts w:ascii="Arial" w:eastAsiaTheme="minorHAnsi" w:hAnsi="Arial" w:cs="Arial"/>
          <w:sz w:val="23"/>
          <w:szCs w:val="23"/>
          <w:lang w:val="es-EC" w:eastAsia="en-US"/>
        </w:rPr>
      </w:pPr>
    </w:p>
    <w:p w14:paraId="4308502F" w14:textId="6CDEEAC1" w:rsidR="006717FB" w:rsidRPr="00564134" w:rsidRDefault="008C3EEA" w:rsidP="006717FB">
      <w:pPr>
        <w:autoSpaceDE w:val="0"/>
        <w:autoSpaceDN w:val="0"/>
        <w:adjustRightInd w:val="0"/>
        <w:spacing w:after="0" w:line="240" w:lineRule="auto"/>
        <w:jc w:val="both"/>
        <w:rPr>
          <w:rFonts w:ascii="Arial" w:eastAsiaTheme="minorHAnsi" w:hAnsi="Arial" w:cs="Arial"/>
          <w:sz w:val="23"/>
          <w:szCs w:val="23"/>
          <w:lang w:val="es-EC" w:eastAsia="en-US"/>
        </w:rPr>
      </w:pPr>
      <w:r w:rsidRPr="00564134">
        <w:rPr>
          <w:rFonts w:ascii="Arial" w:hAnsi="Arial" w:cs="Arial"/>
          <w:b/>
          <w:sz w:val="23"/>
          <w:szCs w:val="23"/>
        </w:rPr>
        <w:t>4</w:t>
      </w:r>
      <w:r w:rsidR="0067532B" w:rsidRPr="00564134">
        <w:rPr>
          <w:rFonts w:ascii="Arial" w:hAnsi="Arial" w:cs="Arial"/>
          <w:b/>
          <w:sz w:val="23"/>
          <w:szCs w:val="23"/>
        </w:rPr>
        <w:t>.2.9</w:t>
      </w:r>
      <w:r w:rsidR="006717FB" w:rsidRPr="00564134">
        <w:rPr>
          <w:rFonts w:ascii="Arial" w:hAnsi="Arial" w:cs="Arial"/>
          <w:b/>
          <w:sz w:val="23"/>
          <w:szCs w:val="23"/>
        </w:rPr>
        <w:t xml:space="preserve">.- </w:t>
      </w:r>
      <w:r w:rsidR="00145328" w:rsidRPr="00963715">
        <w:rPr>
          <w:rFonts w:ascii="Arial" w:hAnsi="Arial" w:cs="Arial"/>
          <w:color w:val="000000"/>
        </w:rPr>
        <w:t>Informar al Consejo de Seguridad Ciudadana Cantonal el uso, los resultados de la l</w:t>
      </w:r>
      <w:r w:rsidR="00145328">
        <w:rPr>
          <w:rFonts w:ascii="Arial" w:hAnsi="Arial" w:cs="Arial"/>
          <w:color w:val="000000"/>
        </w:rPr>
        <w:t>ogística vehículo patrullero</w:t>
      </w:r>
      <w:r w:rsidR="00145328" w:rsidRPr="00963715">
        <w:rPr>
          <w:rFonts w:ascii="Arial" w:hAnsi="Arial" w:cs="Arial"/>
          <w:color w:val="000000"/>
        </w:rPr>
        <w:t>, que el GADMCJS en</w:t>
      </w:r>
      <w:r w:rsidR="00145328">
        <w:rPr>
          <w:rFonts w:ascii="Arial" w:hAnsi="Arial" w:cs="Arial"/>
          <w:color w:val="000000"/>
        </w:rPr>
        <w:t xml:space="preserve">tregó a la Policía Nacional - </w:t>
      </w:r>
      <w:r w:rsidR="00145328" w:rsidRPr="00963715">
        <w:rPr>
          <w:rFonts w:ascii="Arial" w:hAnsi="Arial" w:cs="Arial"/>
          <w:color w:val="000000"/>
        </w:rPr>
        <w:t>Distrito Joya de los Sachas</w:t>
      </w:r>
      <w:r w:rsidR="00145328">
        <w:rPr>
          <w:rFonts w:ascii="Arial" w:hAnsi="Arial" w:cs="Arial"/>
          <w:color w:val="000000"/>
        </w:rPr>
        <w:t>.</w:t>
      </w:r>
    </w:p>
    <w:p w14:paraId="6F865B85" w14:textId="77777777" w:rsidR="006717FB" w:rsidRPr="00564134" w:rsidRDefault="006717FB" w:rsidP="006717FB">
      <w:pPr>
        <w:pStyle w:val="Default"/>
        <w:jc w:val="both"/>
        <w:rPr>
          <w:color w:val="auto"/>
          <w:sz w:val="23"/>
          <w:szCs w:val="23"/>
        </w:rPr>
      </w:pPr>
    </w:p>
    <w:p w14:paraId="27BB6480" w14:textId="20D89125" w:rsidR="008C3EEA" w:rsidRPr="00564134" w:rsidRDefault="008C3EEA" w:rsidP="006D76BE">
      <w:pPr>
        <w:pStyle w:val="Sinespaciado"/>
        <w:jc w:val="both"/>
        <w:rPr>
          <w:rFonts w:ascii="Arial" w:hAnsi="Arial" w:cs="Arial"/>
          <w:bCs/>
          <w:sz w:val="23"/>
          <w:szCs w:val="23"/>
        </w:rPr>
      </w:pPr>
      <w:r w:rsidRPr="00564134">
        <w:rPr>
          <w:rFonts w:ascii="Arial" w:hAnsi="Arial" w:cs="Arial"/>
          <w:b/>
          <w:sz w:val="23"/>
          <w:szCs w:val="23"/>
        </w:rPr>
        <w:t>4</w:t>
      </w:r>
      <w:r w:rsidR="006717FB" w:rsidRPr="00564134">
        <w:rPr>
          <w:rFonts w:ascii="Arial" w:hAnsi="Arial" w:cs="Arial"/>
          <w:b/>
          <w:sz w:val="23"/>
          <w:szCs w:val="23"/>
        </w:rPr>
        <w:t>.2.</w:t>
      </w:r>
      <w:r w:rsidR="0067532B" w:rsidRPr="00564134">
        <w:rPr>
          <w:rFonts w:ascii="Arial" w:hAnsi="Arial" w:cs="Arial"/>
          <w:b/>
          <w:sz w:val="23"/>
          <w:szCs w:val="23"/>
        </w:rPr>
        <w:t>10</w:t>
      </w:r>
      <w:r w:rsidR="006717FB" w:rsidRPr="00564134">
        <w:rPr>
          <w:rFonts w:ascii="Arial" w:hAnsi="Arial" w:cs="Arial"/>
          <w:b/>
          <w:sz w:val="23"/>
          <w:szCs w:val="23"/>
        </w:rPr>
        <w:t xml:space="preserve">.- </w:t>
      </w:r>
      <w:r w:rsidRPr="00564134">
        <w:rPr>
          <w:rFonts w:ascii="Arial" w:hAnsi="Arial" w:cs="Arial"/>
          <w:sz w:val="23"/>
          <w:szCs w:val="23"/>
        </w:rPr>
        <w:t>Designar u</w:t>
      </w:r>
      <w:r w:rsidR="00145328">
        <w:rPr>
          <w:rFonts w:ascii="Arial" w:hAnsi="Arial" w:cs="Arial"/>
          <w:sz w:val="23"/>
          <w:szCs w:val="23"/>
        </w:rPr>
        <w:t>n/a Administrador/a del contrato</w:t>
      </w:r>
    </w:p>
    <w:p w14:paraId="5D91CAE6" w14:textId="77777777" w:rsidR="008C3EEA" w:rsidRPr="00564134" w:rsidRDefault="008C3EEA" w:rsidP="006D76BE">
      <w:pPr>
        <w:pStyle w:val="Sinespaciado"/>
        <w:jc w:val="both"/>
        <w:rPr>
          <w:rFonts w:ascii="Arial" w:hAnsi="Arial" w:cs="Arial"/>
          <w:b/>
          <w:sz w:val="23"/>
          <w:szCs w:val="23"/>
        </w:rPr>
      </w:pPr>
    </w:p>
    <w:p w14:paraId="605900CE" w14:textId="64440AD7" w:rsidR="006D76BE" w:rsidRPr="00564134" w:rsidRDefault="008C3EEA" w:rsidP="00145328">
      <w:pPr>
        <w:pStyle w:val="Sinespaciado"/>
        <w:jc w:val="both"/>
        <w:rPr>
          <w:rFonts w:ascii="Arial" w:hAnsi="Arial" w:cs="Arial"/>
          <w:b/>
          <w:sz w:val="23"/>
          <w:szCs w:val="23"/>
        </w:rPr>
      </w:pPr>
      <w:r w:rsidRPr="00564134">
        <w:rPr>
          <w:rFonts w:ascii="Arial" w:hAnsi="Arial" w:cs="Arial"/>
          <w:b/>
          <w:sz w:val="23"/>
          <w:szCs w:val="23"/>
        </w:rPr>
        <w:t>4.2.</w:t>
      </w:r>
      <w:r w:rsidR="0067532B" w:rsidRPr="00564134">
        <w:rPr>
          <w:rFonts w:ascii="Arial" w:hAnsi="Arial" w:cs="Arial"/>
          <w:b/>
          <w:sz w:val="23"/>
          <w:szCs w:val="23"/>
        </w:rPr>
        <w:t>11</w:t>
      </w:r>
      <w:r w:rsidRPr="00564134">
        <w:rPr>
          <w:rFonts w:ascii="Arial" w:hAnsi="Arial" w:cs="Arial"/>
          <w:b/>
          <w:sz w:val="23"/>
          <w:szCs w:val="23"/>
        </w:rPr>
        <w:t xml:space="preserve">.- </w:t>
      </w:r>
      <w:r w:rsidR="006D76BE" w:rsidRPr="00564134">
        <w:rPr>
          <w:rFonts w:ascii="Arial" w:hAnsi="Arial" w:cs="Arial"/>
          <w:sz w:val="23"/>
          <w:szCs w:val="23"/>
        </w:rPr>
        <w:t>Velar por la co</w:t>
      </w:r>
      <w:r w:rsidR="008C54C0" w:rsidRPr="00564134">
        <w:rPr>
          <w:rFonts w:ascii="Arial" w:hAnsi="Arial" w:cs="Arial"/>
          <w:sz w:val="23"/>
          <w:szCs w:val="23"/>
        </w:rPr>
        <w:t xml:space="preserve">nservación y cuidado </w:t>
      </w:r>
      <w:r w:rsidR="00145328">
        <w:rPr>
          <w:rFonts w:ascii="Arial" w:hAnsi="Arial" w:cs="Arial"/>
        </w:rPr>
        <w:t>del vehículo patrullero.</w:t>
      </w:r>
    </w:p>
    <w:p w14:paraId="5180C33D" w14:textId="77777777" w:rsidR="008C54C0" w:rsidRPr="00564134" w:rsidRDefault="008C54C0" w:rsidP="006D76BE">
      <w:pPr>
        <w:pStyle w:val="Sinespaciado"/>
        <w:jc w:val="both"/>
        <w:rPr>
          <w:rFonts w:ascii="Arial" w:hAnsi="Arial" w:cs="Arial"/>
          <w:sz w:val="23"/>
          <w:szCs w:val="23"/>
        </w:rPr>
      </w:pPr>
    </w:p>
    <w:p w14:paraId="4318984A" w14:textId="4D2A27D6" w:rsidR="008C54C0" w:rsidRDefault="008C3EEA" w:rsidP="006D76BE">
      <w:pPr>
        <w:pStyle w:val="Sinespaciado"/>
        <w:jc w:val="both"/>
        <w:rPr>
          <w:rFonts w:ascii="Arial" w:hAnsi="Arial" w:cs="Arial"/>
        </w:rPr>
      </w:pPr>
      <w:r w:rsidRPr="00564134">
        <w:rPr>
          <w:rFonts w:ascii="Arial" w:hAnsi="Arial" w:cs="Arial"/>
          <w:b/>
          <w:sz w:val="23"/>
          <w:szCs w:val="23"/>
        </w:rPr>
        <w:t>4</w:t>
      </w:r>
      <w:r w:rsidR="006D76BE" w:rsidRPr="00564134">
        <w:rPr>
          <w:rFonts w:ascii="Arial" w:hAnsi="Arial" w:cs="Arial"/>
          <w:b/>
          <w:sz w:val="23"/>
          <w:szCs w:val="23"/>
        </w:rPr>
        <w:t>.2.</w:t>
      </w:r>
      <w:r w:rsidR="0067532B" w:rsidRPr="00564134">
        <w:rPr>
          <w:rFonts w:ascii="Arial" w:hAnsi="Arial" w:cs="Arial"/>
          <w:b/>
          <w:sz w:val="23"/>
          <w:szCs w:val="23"/>
        </w:rPr>
        <w:t>12</w:t>
      </w:r>
      <w:r w:rsidR="006D76BE" w:rsidRPr="00564134">
        <w:rPr>
          <w:rFonts w:ascii="Arial" w:hAnsi="Arial" w:cs="Arial"/>
          <w:b/>
          <w:sz w:val="23"/>
          <w:szCs w:val="23"/>
        </w:rPr>
        <w:t>.-</w:t>
      </w:r>
      <w:r w:rsidR="008F4D52" w:rsidRPr="00564134">
        <w:rPr>
          <w:rFonts w:ascii="Arial" w:hAnsi="Arial" w:cs="Arial"/>
          <w:b/>
          <w:sz w:val="23"/>
          <w:szCs w:val="23"/>
        </w:rPr>
        <w:t xml:space="preserve"> </w:t>
      </w:r>
      <w:r w:rsidR="006D76BE" w:rsidRPr="00564134">
        <w:rPr>
          <w:rFonts w:ascii="Arial" w:hAnsi="Arial" w:cs="Arial"/>
          <w:sz w:val="23"/>
          <w:szCs w:val="23"/>
        </w:rPr>
        <w:t xml:space="preserve">Denunciar cualquier acto que atente </w:t>
      </w:r>
      <w:r w:rsidR="008C54C0" w:rsidRPr="00564134">
        <w:rPr>
          <w:rFonts w:ascii="Arial" w:hAnsi="Arial" w:cs="Arial"/>
          <w:sz w:val="23"/>
          <w:szCs w:val="23"/>
        </w:rPr>
        <w:t xml:space="preserve">o cause daño </w:t>
      </w:r>
      <w:r w:rsidR="00145328">
        <w:rPr>
          <w:rFonts w:ascii="Arial" w:hAnsi="Arial" w:cs="Arial"/>
        </w:rPr>
        <w:t>al vehículo patrullero.</w:t>
      </w:r>
    </w:p>
    <w:p w14:paraId="6547154E" w14:textId="77777777" w:rsidR="00145328" w:rsidRPr="00564134" w:rsidRDefault="00145328" w:rsidP="006D76BE">
      <w:pPr>
        <w:pStyle w:val="Sinespaciado"/>
        <w:jc w:val="both"/>
        <w:rPr>
          <w:rFonts w:ascii="Arial" w:hAnsi="Arial" w:cs="Arial"/>
          <w:sz w:val="23"/>
          <w:szCs w:val="23"/>
        </w:rPr>
      </w:pPr>
    </w:p>
    <w:p w14:paraId="08F1E452" w14:textId="11845EE6" w:rsidR="00283E2C" w:rsidRPr="00564134" w:rsidRDefault="008C3EEA" w:rsidP="006D76BE">
      <w:pPr>
        <w:pStyle w:val="Sinespaciado"/>
        <w:jc w:val="both"/>
        <w:rPr>
          <w:rFonts w:ascii="Arial" w:hAnsi="Arial" w:cs="Arial"/>
          <w:sz w:val="23"/>
          <w:szCs w:val="23"/>
        </w:rPr>
      </w:pPr>
      <w:r w:rsidRPr="00564134">
        <w:rPr>
          <w:rFonts w:ascii="Arial" w:hAnsi="Arial" w:cs="Arial"/>
          <w:b/>
          <w:sz w:val="23"/>
          <w:szCs w:val="23"/>
        </w:rPr>
        <w:t>4</w:t>
      </w:r>
      <w:r w:rsidR="008C54C0" w:rsidRPr="00564134">
        <w:rPr>
          <w:rFonts w:ascii="Arial" w:hAnsi="Arial" w:cs="Arial"/>
          <w:b/>
          <w:sz w:val="23"/>
          <w:szCs w:val="23"/>
        </w:rPr>
        <w:t>.2.</w:t>
      </w:r>
      <w:r w:rsidR="003412B1" w:rsidRPr="00564134">
        <w:rPr>
          <w:rFonts w:ascii="Arial" w:hAnsi="Arial" w:cs="Arial"/>
          <w:b/>
          <w:sz w:val="23"/>
          <w:szCs w:val="23"/>
        </w:rPr>
        <w:t>1</w:t>
      </w:r>
      <w:r w:rsidR="0067532B" w:rsidRPr="00564134">
        <w:rPr>
          <w:rFonts w:ascii="Arial" w:hAnsi="Arial" w:cs="Arial"/>
          <w:b/>
          <w:sz w:val="23"/>
          <w:szCs w:val="23"/>
        </w:rPr>
        <w:t>3</w:t>
      </w:r>
      <w:r w:rsidR="008C54C0" w:rsidRPr="00564134">
        <w:rPr>
          <w:rFonts w:ascii="Arial" w:hAnsi="Arial" w:cs="Arial"/>
          <w:b/>
          <w:sz w:val="23"/>
          <w:szCs w:val="23"/>
        </w:rPr>
        <w:t>.-</w:t>
      </w:r>
      <w:r w:rsidR="008F4D52" w:rsidRPr="00564134">
        <w:rPr>
          <w:rFonts w:ascii="Arial" w:hAnsi="Arial" w:cs="Arial"/>
          <w:b/>
          <w:sz w:val="23"/>
          <w:szCs w:val="23"/>
        </w:rPr>
        <w:t xml:space="preserve"> </w:t>
      </w:r>
      <w:r w:rsidR="00C8199C" w:rsidRPr="00564134">
        <w:rPr>
          <w:rFonts w:ascii="Arial" w:hAnsi="Arial" w:cs="Arial"/>
          <w:sz w:val="23"/>
          <w:szCs w:val="23"/>
        </w:rPr>
        <w:t>Suscribir el acta de</w:t>
      </w:r>
      <w:r w:rsidR="00145328">
        <w:rPr>
          <w:rFonts w:ascii="Arial" w:hAnsi="Arial" w:cs="Arial"/>
          <w:sz w:val="23"/>
          <w:szCs w:val="23"/>
        </w:rPr>
        <w:t xml:space="preserve"> finiquito del presente contrato</w:t>
      </w:r>
      <w:r w:rsidR="00C8199C" w:rsidRPr="00564134">
        <w:rPr>
          <w:rFonts w:ascii="Arial" w:hAnsi="Arial" w:cs="Arial"/>
          <w:sz w:val="23"/>
          <w:szCs w:val="23"/>
        </w:rPr>
        <w:t xml:space="preserve"> una vez notificado por el </w:t>
      </w:r>
      <w:r w:rsidR="003412B1" w:rsidRPr="00564134">
        <w:rPr>
          <w:rFonts w:ascii="Arial" w:hAnsi="Arial" w:cs="Arial"/>
          <w:sz w:val="23"/>
          <w:szCs w:val="23"/>
        </w:rPr>
        <w:t xml:space="preserve">Administrador del </w:t>
      </w:r>
      <w:r w:rsidR="00C8199C" w:rsidRPr="00564134">
        <w:rPr>
          <w:rFonts w:ascii="Arial" w:hAnsi="Arial" w:cs="Arial"/>
          <w:sz w:val="23"/>
          <w:szCs w:val="23"/>
        </w:rPr>
        <w:t>GAD Municipal.</w:t>
      </w:r>
    </w:p>
    <w:p w14:paraId="3F6F4DF7" w14:textId="77777777" w:rsidR="006D76BE" w:rsidRPr="00564134" w:rsidRDefault="006D76BE" w:rsidP="00D95B76">
      <w:pPr>
        <w:pStyle w:val="Sinespaciado"/>
        <w:jc w:val="both"/>
        <w:rPr>
          <w:rFonts w:ascii="Arial" w:hAnsi="Arial" w:cs="Arial"/>
          <w:sz w:val="23"/>
          <w:szCs w:val="23"/>
        </w:rPr>
      </w:pPr>
    </w:p>
    <w:p w14:paraId="76ACAF57" w14:textId="77777777" w:rsidR="0000409F" w:rsidRPr="00564134" w:rsidRDefault="0000409F" w:rsidP="0037363D">
      <w:pPr>
        <w:pStyle w:val="Default"/>
        <w:jc w:val="both"/>
        <w:rPr>
          <w:b/>
          <w:color w:val="auto"/>
          <w:sz w:val="23"/>
          <w:szCs w:val="23"/>
          <w:lang w:val="es-ES_tradnl"/>
        </w:rPr>
      </w:pPr>
    </w:p>
    <w:p w14:paraId="45F1A435" w14:textId="458F6D29" w:rsidR="0037363D" w:rsidRPr="00564134" w:rsidRDefault="008C3EEA" w:rsidP="0037363D">
      <w:pPr>
        <w:pStyle w:val="Default"/>
        <w:jc w:val="both"/>
        <w:rPr>
          <w:rFonts w:eastAsiaTheme="minorEastAsia"/>
          <w:color w:val="auto"/>
          <w:sz w:val="23"/>
          <w:szCs w:val="23"/>
          <w:lang w:val="es-ES" w:eastAsia="es-ES"/>
        </w:rPr>
      </w:pPr>
      <w:r w:rsidRPr="00564134">
        <w:rPr>
          <w:b/>
          <w:color w:val="auto"/>
          <w:sz w:val="23"/>
          <w:szCs w:val="23"/>
          <w:lang w:val="es-ES_tradnl"/>
        </w:rPr>
        <w:lastRenderedPageBreak/>
        <w:t>QUIN</w:t>
      </w:r>
      <w:r w:rsidR="00BD7AE3" w:rsidRPr="00564134">
        <w:rPr>
          <w:b/>
          <w:color w:val="auto"/>
          <w:sz w:val="23"/>
          <w:szCs w:val="23"/>
          <w:lang w:val="es-ES_tradnl"/>
        </w:rPr>
        <w:t>TA:</w:t>
      </w:r>
      <w:r w:rsidR="008F4D52" w:rsidRPr="00564134">
        <w:rPr>
          <w:b/>
          <w:color w:val="auto"/>
          <w:sz w:val="23"/>
          <w:szCs w:val="23"/>
          <w:lang w:val="es-ES_tradnl"/>
        </w:rPr>
        <w:t xml:space="preserve"> </w:t>
      </w:r>
      <w:r w:rsidR="00637424" w:rsidRPr="00564134">
        <w:rPr>
          <w:b/>
          <w:color w:val="auto"/>
          <w:sz w:val="23"/>
          <w:szCs w:val="23"/>
          <w:lang w:val="es-ES_tradnl"/>
        </w:rPr>
        <w:t>VALOR DEL CONVENIO</w:t>
      </w:r>
      <w:r w:rsidR="00637424" w:rsidRPr="00564134">
        <w:rPr>
          <w:rFonts w:asciiTheme="majorHAnsi" w:eastAsia="Batang" w:hAnsiTheme="majorHAnsi" w:cstheme="majorHAnsi"/>
          <w:b/>
          <w:color w:val="auto"/>
          <w:sz w:val="23"/>
          <w:szCs w:val="23"/>
          <w:lang w:val="es-ES_tradnl"/>
        </w:rPr>
        <w:t xml:space="preserve">. - </w:t>
      </w:r>
      <w:r w:rsidR="00637424" w:rsidRPr="00564134">
        <w:rPr>
          <w:rFonts w:eastAsiaTheme="minorEastAsia"/>
          <w:color w:val="auto"/>
          <w:sz w:val="23"/>
          <w:szCs w:val="23"/>
          <w:lang w:val="es-ES"/>
        </w:rPr>
        <w:t xml:space="preserve">El monto </w:t>
      </w:r>
      <w:r w:rsidR="00773CC4" w:rsidRPr="00564134">
        <w:rPr>
          <w:rFonts w:eastAsiaTheme="minorEastAsia"/>
          <w:color w:val="auto"/>
          <w:sz w:val="23"/>
          <w:szCs w:val="23"/>
          <w:lang w:val="es-ES"/>
        </w:rPr>
        <w:t xml:space="preserve">estimado </w:t>
      </w:r>
      <w:r w:rsidR="00637424" w:rsidRPr="00564134">
        <w:rPr>
          <w:rFonts w:eastAsiaTheme="minorEastAsia"/>
          <w:color w:val="auto"/>
          <w:sz w:val="23"/>
          <w:szCs w:val="23"/>
          <w:lang w:val="es-ES"/>
        </w:rPr>
        <w:t xml:space="preserve">del presente convenio asciende a la suma de </w:t>
      </w:r>
      <w:r w:rsidR="00145328">
        <w:rPr>
          <w:b/>
          <w:color w:val="auto"/>
          <w:sz w:val="23"/>
          <w:szCs w:val="23"/>
        </w:rPr>
        <w:t xml:space="preserve">CUARENTA Y CINCO MIL </w:t>
      </w:r>
      <w:r w:rsidR="0094283C" w:rsidRPr="00564134">
        <w:rPr>
          <w:b/>
          <w:color w:val="auto"/>
          <w:sz w:val="23"/>
          <w:szCs w:val="23"/>
        </w:rPr>
        <w:t xml:space="preserve">DÓLARES DE ESTADOS UNIDOS DE AMÉRICA, (USD. </w:t>
      </w:r>
      <w:r w:rsidR="00145328">
        <w:rPr>
          <w:b/>
          <w:color w:val="auto"/>
          <w:sz w:val="23"/>
          <w:szCs w:val="23"/>
        </w:rPr>
        <w:t>45</w:t>
      </w:r>
      <w:r w:rsidR="005B4000" w:rsidRPr="00564134">
        <w:rPr>
          <w:b/>
          <w:color w:val="auto"/>
          <w:sz w:val="23"/>
          <w:szCs w:val="23"/>
        </w:rPr>
        <w:t>.</w:t>
      </w:r>
      <w:r w:rsidR="00145328">
        <w:rPr>
          <w:b/>
          <w:color w:val="auto"/>
          <w:sz w:val="23"/>
          <w:szCs w:val="23"/>
        </w:rPr>
        <w:t>0</w:t>
      </w:r>
      <w:r w:rsidR="003412B1" w:rsidRPr="00564134">
        <w:rPr>
          <w:b/>
          <w:color w:val="auto"/>
          <w:sz w:val="23"/>
          <w:szCs w:val="23"/>
        </w:rPr>
        <w:t>00</w:t>
      </w:r>
      <w:r w:rsidR="0037363D" w:rsidRPr="00564134">
        <w:rPr>
          <w:b/>
          <w:color w:val="auto"/>
          <w:sz w:val="23"/>
          <w:szCs w:val="23"/>
        </w:rPr>
        <w:t>,00</w:t>
      </w:r>
      <w:r w:rsidR="0094283C" w:rsidRPr="00564134">
        <w:rPr>
          <w:b/>
          <w:color w:val="auto"/>
          <w:sz w:val="23"/>
          <w:szCs w:val="23"/>
        </w:rPr>
        <w:t>),</w:t>
      </w:r>
      <w:r w:rsidR="0094283C" w:rsidRPr="00564134">
        <w:rPr>
          <w:color w:val="auto"/>
          <w:sz w:val="23"/>
          <w:szCs w:val="23"/>
        </w:rPr>
        <w:t xml:space="preserve"> </w:t>
      </w:r>
      <w:r w:rsidR="0094283C" w:rsidRPr="00564134">
        <w:rPr>
          <w:rFonts w:eastAsiaTheme="minorEastAsia"/>
          <w:color w:val="auto"/>
          <w:sz w:val="23"/>
          <w:szCs w:val="23"/>
          <w:lang w:val="es-ES" w:eastAsia="es-ES"/>
        </w:rPr>
        <w:t>valor que no incluye el IVA, de conformidad a lo establecido en el I</w:t>
      </w:r>
      <w:r w:rsidR="003412B1" w:rsidRPr="00564134">
        <w:rPr>
          <w:rFonts w:eastAsiaTheme="minorEastAsia"/>
          <w:color w:val="auto"/>
          <w:sz w:val="23"/>
          <w:szCs w:val="23"/>
          <w:lang w:val="es-ES" w:eastAsia="es-ES"/>
        </w:rPr>
        <w:t>nforme</w:t>
      </w:r>
      <w:r w:rsidR="0094283C" w:rsidRPr="00564134">
        <w:rPr>
          <w:rFonts w:eastAsiaTheme="minorEastAsia"/>
          <w:color w:val="auto"/>
          <w:sz w:val="23"/>
          <w:szCs w:val="23"/>
          <w:lang w:val="es-ES" w:eastAsia="es-ES"/>
        </w:rPr>
        <w:t xml:space="preserve"> Nº</w:t>
      </w:r>
      <w:r w:rsidR="003412B1" w:rsidRPr="00564134">
        <w:rPr>
          <w:rFonts w:eastAsiaTheme="minorEastAsia"/>
          <w:color w:val="auto"/>
          <w:sz w:val="23"/>
          <w:szCs w:val="23"/>
          <w:lang w:val="es-ES" w:eastAsia="es-ES"/>
        </w:rPr>
        <w:t xml:space="preserve"> </w:t>
      </w:r>
      <w:r w:rsidR="00145328">
        <w:rPr>
          <w:rFonts w:eastAsiaTheme="minorEastAsia"/>
          <w:color w:val="auto"/>
          <w:sz w:val="23"/>
          <w:szCs w:val="23"/>
          <w:lang w:val="es-ES_tradnl" w:eastAsia="es-ES"/>
        </w:rPr>
        <w:t>020</w:t>
      </w:r>
      <w:r w:rsidR="003412B1" w:rsidRPr="00564134">
        <w:rPr>
          <w:rFonts w:eastAsiaTheme="minorEastAsia"/>
          <w:color w:val="auto"/>
          <w:sz w:val="23"/>
          <w:szCs w:val="23"/>
          <w:lang w:val="es-ES_tradnl" w:eastAsia="es-ES"/>
        </w:rPr>
        <w:t>-GADMCJS-SSC-2024</w:t>
      </w:r>
      <w:r w:rsidR="00773CC4" w:rsidRPr="00564134">
        <w:rPr>
          <w:rFonts w:eastAsiaTheme="minorEastAsia"/>
          <w:color w:val="auto"/>
          <w:sz w:val="23"/>
          <w:szCs w:val="23"/>
          <w:lang w:val="es-ES_tradnl" w:eastAsia="es-ES"/>
        </w:rPr>
        <w:t xml:space="preserve">, valor que puede variar acorde al </w:t>
      </w:r>
      <w:r w:rsidR="00072667" w:rsidRPr="00564134">
        <w:rPr>
          <w:rFonts w:eastAsiaTheme="minorEastAsia"/>
          <w:color w:val="auto"/>
          <w:sz w:val="23"/>
          <w:szCs w:val="23"/>
          <w:lang w:val="es-ES_tradnl" w:eastAsia="es-ES"/>
        </w:rPr>
        <w:t>co</w:t>
      </w:r>
      <w:r w:rsidR="002A2397">
        <w:rPr>
          <w:rFonts w:eastAsiaTheme="minorEastAsia"/>
          <w:color w:val="auto"/>
          <w:sz w:val="23"/>
          <w:szCs w:val="23"/>
          <w:lang w:val="es-ES_tradnl" w:eastAsia="es-ES"/>
        </w:rPr>
        <w:t xml:space="preserve">sto final de adquisición del vehículo tipo camioneta </w:t>
      </w:r>
      <w:r w:rsidR="00072667" w:rsidRPr="00564134">
        <w:rPr>
          <w:rFonts w:eastAsiaTheme="minorEastAsia"/>
          <w:color w:val="auto"/>
          <w:sz w:val="23"/>
          <w:szCs w:val="23"/>
          <w:lang w:val="es-ES_tradnl" w:eastAsia="es-ES"/>
        </w:rPr>
        <w:t>que realice el GAD Municipal</w:t>
      </w:r>
      <w:r w:rsidR="0037363D" w:rsidRPr="00564134">
        <w:rPr>
          <w:rFonts w:eastAsiaTheme="minorEastAsia"/>
          <w:color w:val="auto"/>
          <w:sz w:val="23"/>
          <w:szCs w:val="23"/>
          <w:lang w:val="es-ES" w:eastAsia="es-ES"/>
        </w:rPr>
        <w:t>.</w:t>
      </w:r>
    </w:p>
    <w:p w14:paraId="11803589" w14:textId="77777777" w:rsidR="00072667" w:rsidRPr="00564134" w:rsidRDefault="00072667" w:rsidP="0037363D">
      <w:pPr>
        <w:pStyle w:val="Default"/>
        <w:jc w:val="both"/>
        <w:rPr>
          <w:color w:val="auto"/>
          <w:sz w:val="23"/>
          <w:szCs w:val="23"/>
          <w:lang w:val="es-ES_tradnl"/>
        </w:rPr>
      </w:pPr>
    </w:p>
    <w:p w14:paraId="2BF095BE" w14:textId="3A9969FD" w:rsidR="002F63BC" w:rsidRDefault="008C3EEA" w:rsidP="002F63BC">
      <w:pPr>
        <w:jc w:val="both"/>
        <w:rPr>
          <w:rFonts w:ascii="Arial" w:eastAsiaTheme="minorHAnsi" w:hAnsi="Arial" w:cs="Arial"/>
          <w:lang w:val="es-EC" w:eastAsia="en-US"/>
        </w:rPr>
      </w:pPr>
      <w:r w:rsidRPr="00564134">
        <w:rPr>
          <w:rFonts w:ascii="Arial" w:hAnsi="Arial" w:cs="Arial"/>
          <w:b/>
          <w:sz w:val="23"/>
          <w:szCs w:val="23"/>
          <w:lang w:val="es-ES_tradnl"/>
        </w:rPr>
        <w:t>SEX</w:t>
      </w:r>
      <w:r w:rsidR="00BD7AE3" w:rsidRPr="00564134">
        <w:rPr>
          <w:rFonts w:ascii="Arial" w:hAnsi="Arial" w:cs="Arial"/>
          <w:b/>
          <w:sz w:val="23"/>
          <w:szCs w:val="23"/>
          <w:lang w:val="es-ES_tradnl"/>
        </w:rPr>
        <w:t>TA</w:t>
      </w:r>
      <w:r w:rsidR="00D76CB1" w:rsidRPr="00564134">
        <w:rPr>
          <w:rFonts w:ascii="Arial" w:hAnsi="Arial" w:cs="Arial"/>
          <w:b/>
          <w:sz w:val="23"/>
          <w:szCs w:val="23"/>
          <w:lang w:val="es-ES_tradnl"/>
        </w:rPr>
        <w:t xml:space="preserve">: </w:t>
      </w:r>
      <w:r w:rsidR="00B069ED" w:rsidRPr="00564134">
        <w:rPr>
          <w:rFonts w:ascii="Arial" w:hAnsi="Arial" w:cs="Arial"/>
          <w:b/>
          <w:sz w:val="23"/>
          <w:szCs w:val="23"/>
          <w:lang w:val="es-ES_tradnl"/>
        </w:rPr>
        <w:t>PLAZO. -</w:t>
      </w:r>
      <w:r w:rsidR="00FA138A" w:rsidRPr="00564134">
        <w:rPr>
          <w:rFonts w:ascii="Arial" w:hAnsi="Arial" w:cs="Arial"/>
          <w:b/>
          <w:sz w:val="23"/>
          <w:szCs w:val="23"/>
          <w:lang w:val="es-ES_tradnl"/>
        </w:rPr>
        <w:t xml:space="preserve"> </w:t>
      </w:r>
      <w:r w:rsidR="002F63BC">
        <w:rPr>
          <w:rFonts w:ascii="Arial" w:hAnsi="Arial" w:cs="Arial"/>
        </w:rPr>
        <w:t xml:space="preserve">El plazo de entrega mediante transferencia gratuita de </w:t>
      </w:r>
      <w:r w:rsidR="002A2397">
        <w:rPr>
          <w:rFonts w:ascii="Arial" w:hAnsi="Arial" w:cs="Arial"/>
        </w:rPr>
        <w:t>la camioneta</w:t>
      </w:r>
      <w:r w:rsidR="002F63BC">
        <w:rPr>
          <w:rFonts w:ascii="Arial" w:hAnsi="Arial" w:cs="Arial"/>
        </w:rPr>
        <w:t>, objeto del presente contrato es de 60 días aproximadamente, conforme el proceso de adquisición de los bienes que realiza el GAD Municipal.</w:t>
      </w:r>
    </w:p>
    <w:p w14:paraId="47AD6939" w14:textId="77777777" w:rsidR="002F63BC" w:rsidRDefault="002F63BC" w:rsidP="002F63BC">
      <w:pPr>
        <w:jc w:val="both"/>
        <w:rPr>
          <w:rFonts w:ascii="Arial" w:hAnsi="Arial" w:cs="Arial"/>
        </w:rPr>
      </w:pPr>
      <w:r>
        <w:rPr>
          <w:rFonts w:ascii="Arial" w:hAnsi="Arial" w:cs="Arial"/>
        </w:rPr>
        <w:t xml:space="preserve">El plazo de la duración del Convenio de Cooperación Interinstitucional es de dos (2) años, para cumplimiento de las obligaciones contraídas, contados a partir de la fecha de suscripción del presente instrumento público. </w:t>
      </w:r>
    </w:p>
    <w:p w14:paraId="62AA8952" w14:textId="77777777" w:rsidR="002F63BC" w:rsidRDefault="002F63BC" w:rsidP="002F63BC">
      <w:pPr>
        <w:jc w:val="both"/>
        <w:rPr>
          <w:rFonts w:ascii="Arial" w:hAnsi="Arial" w:cs="Arial"/>
        </w:rPr>
      </w:pPr>
      <w:r>
        <w:rPr>
          <w:rFonts w:ascii="Arial" w:hAnsi="Arial" w:cs="Arial"/>
        </w:rPr>
        <w:t xml:space="preserve">Las partes de mutuo acuerdo pueden extender el plazo de vigencia del presente Convenio con la firma del respectivo instrumento legal. </w:t>
      </w:r>
    </w:p>
    <w:p w14:paraId="0BBD1CBF" w14:textId="4362F1EB" w:rsidR="00761BDE" w:rsidRPr="00564134" w:rsidRDefault="00761BDE" w:rsidP="002F63BC">
      <w:pPr>
        <w:pStyle w:val="Sinespaciado"/>
        <w:jc w:val="both"/>
        <w:rPr>
          <w:rFonts w:ascii="Arial" w:hAnsi="Arial" w:cs="Arial"/>
          <w:b/>
          <w:sz w:val="23"/>
          <w:szCs w:val="23"/>
          <w:lang w:val="es-ES_tradnl"/>
        </w:rPr>
      </w:pPr>
    </w:p>
    <w:p w14:paraId="629FD26B" w14:textId="0A065722" w:rsidR="00C13DDB" w:rsidRPr="00564134" w:rsidRDefault="00BD7AE3" w:rsidP="00C135BD">
      <w:pPr>
        <w:pStyle w:val="Sinespaciado"/>
        <w:jc w:val="both"/>
        <w:rPr>
          <w:rFonts w:ascii="Arial" w:hAnsi="Arial" w:cs="Arial"/>
          <w:b/>
          <w:sz w:val="23"/>
          <w:szCs w:val="23"/>
          <w:lang w:val="es-ES_tradnl"/>
        </w:rPr>
      </w:pPr>
      <w:r w:rsidRPr="00564134">
        <w:rPr>
          <w:rFonts w:ascii="Arial" w:hAnsi="Arial" w:cs="Arial"/>
          <w:b/>
          <w:sz w:val="23"/>
          <w:szCs w:val="23"/>
          <w:lang w:val="es-ES_tradnl"/>
        </w:rPr>
        <w:t>SE</w:t>
      </w:r>
      <w:r w:rsidR="008C3EEA" w:rsidRPr="00564134">
        <w:rPr>
          <w:rFonts w:ascii="Arial" w:hAnsi="Arial" w:cs="Arial"/>
          <w:b/>
          <w:sz w:val="23"/>
          <w:szCs w:val="23"/>
          <w:lang w:val="es-ES_tradnl"/>
        </w:rPr>
        <w:t>PTIMA</w:t>
      </w:r>
      <w:r w:rsidRPr="00564134">
        <w:rPr>
          <w:rFonts w:ascii="Arial" w:hAnsi="Arial" w:cs="Arial"/>
          <w:b/>
          <w:sz w:val="23"/>
          <w:szCs w:val="23"/>
          <w:lang w:val="es-ES_tradnl"/>
        </w:rPr>
        <w:t>: TERMI</w:t>
      </w:r>
      <w:r w:rsidR="002A2397">
        <w:rPr>
          <w:rFonts w:ascii="Arial" w:hAnsi="Arial" w:cs="Arial"/>
          <w:b/>
          <w:sz w:val="23"/>
          <w:szCs w:val="23"/>
          <w:lang w:val="es-ES_tradnl"/>
        </w:rPr>
        <w:t>NACIÓN DEL CONTRATO</w:t>
      </w:r>
      <w:r w:rsidR="002A2397" w:rsidRPr="00564134">
        <w:rPr>
          <w:rFonts w:ascii="Arial" w:hAnsi="Arial" w:cs="Arial"/>
          <w:b/>
          <w:sz w:val="23"/>
          <w:szCs w:val="23"/>
          <w:lang w:val="es-ES_tradnl"/>
        </w:rPr>
        <w:t>. -</w:t>
      </w:r>
      <w:r w:rsidR="00FA138A" w:rsidRPr="00564134">
        <w:rPr>
          <w:rFonts w:ascii="Arial" w:hAnsi="Arial" w:cs="Arial"/>
          <w:b/>
          <w:sz w:val="23"/>
          <w:szCs w:val="23"/>
          <w:lang w:val="es-ES_tradnl"/>
        </w:rPr>
        <w:t xml:space="preserve"> </w:t>
      </w:r>
      <w:r w:rsidR="00C13DDB" w:rsidRPr="00564134">
        <w:rPr>
          <w:rFonts w:ascii="Arial" w:hAnsi="Arial" w:cs="Arial"/>
          <w:sz w:val="23"/>
          <w:szCs w:val="23"/>
          <w:lang w:val="es-ES_tradnl"/>
        </w:rPr>
        <w:t>Las partes podrán dar por terminado el presente c</w:t>
      </w:r>
      <w:r w:rsidR="002A2397">
        <w:rPr>
          <w:rFonts w:ascii="Arial" w:hAnsi="Arial" w:cs="Arial"/>
          <w:sz w:val="23"/>
          <w:szCs w:val="23"/>
          <w:lang w:val="es-ES_tradnl"/>
        </w:rPr>
        <w:t>ontrato</w:t>
      </w:r>
      <w:r w:rsidR="00C13DDB" w:rsidRPr="00564134">
        <w:rPr>
          <w:rFonts w:ascii="Arial" w:hAnsi="Arial" w:cs="Arial"/>
          <w:sz w:val="23"/>
          <w:szCs w:val="23"/>
          <w:lang w:val="es-ES_tradnl"/>
        </w:rPr>
        <w:t xml:space="preserve"> por las siguientes causas:</w:t>
      </w:r>
    </w:p>
    <w:p w14:paraId="28584570" w14:textId="77777777" w:rsidR="008935AD" w:rsidRPr="00564134" w:rsidRDefault="008935AD" w:rsidP="00C135BD">
      <w:pPr>
        <w:pStyle w:val="Sinespaciado"/>
        <w:jc w:val="both"/>
        <w:rPr>
          <w:rFonts w:ascii="Arial" w:hAnsi="Arial" w:cs="Arial"/>
          <w:sz w:val="23"/>
          <w:szCs w:val="23"/>
          <w:lang w:val="es-ES_tradnl"/>
        </w:rPr>
      </w:pPr>
    </w:p>
    <w:p w14:paraId="5D6CA91C" w14:textId="41ACDAB9" w:rsidR="00C13DDB" w:rsidRPr="00564134" w:rsidRDefault="00C13DDB" w:rsidP="008935AD">
      <w:pPr>
        <w:pStyle w:val="Sinespaciado"/>
        <w:numPr>
          <w:ilvl w:val="0"/>
          <w:numId w:val="10"/>
        </w:numPr>
        <w:jc w:val="both"/>
        <w:rPr>
          <w:rFonts w:ascii="Arial" w:hAnsi="Arial" w:cs="Arial"/>
          <w:sz w:val="23"/>
          <w:szCs w:val="23"/>
          <w:lang w:val="es-ES_tradnl"/>
        </w:rPr>
      </w:pPr>
      <w:r w:rsidRPr="00564134">
        <w:rPr>
          <w:rFonts w:ascii="Arial" w:hAnsi="Arial" w:cs="Arial"/>
          <w:sz w:val="23"/>
          <w:szCs w:val="23"/>
          <w:lang w:val="es-ES_tradnl"/>
        </w:rPr>
        <w:t xml:space="preserve">Por incumplimiento de </w:t>
      </w:r>
      <w:r w:rsidR="008935AD" w:rsidRPr="00564134">
        <w:rPr>
          <w:rFonts w:ascii="Arial" w:hAnsi="Arial" w:cs="Arial"/>
          <w:sz w:val="23"/>
          <w:szCs w:val="23"/>
          <w:lang w:val="es-ES_tradnl"/>
        </w:rPr>
        <w:t xml:space="preserve">una o más de </w:t>
      </w:r>
      <w:r w:rsidRPr="00564134">
        <w:rPr>
          <w:rFonts w:ascii="Arial" w:hAnsi="Arial" w:cs="Arial"/>
          <w:sz w:val="23"/>
          <w:szCs w:val="23"/>
          <w:lang w:val="es-ES_tradnl"/>
        </w:rPr>
        <w:t xml:space="preserve">las cláusulas previstas en este </w:t>
      </w:r>
      <w:r w:rsidR="008935AD" w:rsidRPr="00564134">
        <w:rPr>
          <w:rFonts w:ascii="Arial" w:hAnsi="Arial" w:cs="Arial"/>
          <w:sz w:val="23"/>
          <w:szCs w:val="23"/>
          <w:lang w:val="es-ES_tradnl"/>
        </w:rPr>
        <w:t>C</w:t>
      </w:r>
      <w:r w:rsidR="002A2397">
        <w:rPr>
          <w:rFonts w:ascii="Arial" w:hAnsi="Arial" w:cs="Arial"/>
          <w:sz w:val="23"/>
          <w:szCs w:val="23"/>
          <w:lang w:val="es-ES_tradnl"/>
        </w:rPr>
        <w:t>ontrato</w:t>
      </w:r>
      <w:r w:rsidRPr="00564134">
        <w:rPr>
          <w:rFonts w:ascii="Arial" w:hAnsi="Arial" w:cs="Arial"/>
          <w:sz w:val="23"/>
          <w:szCs w:val="23"/>
          <w:lang w:val="es-ES_tradnl"/>
        </w:rPr>
        <w:t>.</w:t>
      </w:r>
    </w:p>
    <w:p w14:paraId="2CA085B1" w14:textId="6C184C89" w:rsidR="00C13DDB" w:rsidRPr="00564134" w:rsidRDefault="008935AD" w:rsidP="00C135BD">
      <w:pPr>
        <w:pStyle w:val="Sinespaciado"/>
        <w:numPr>
          <w:ilvl w:val="0"/>
          <w:numId w:val="10"/>
        </w:numPr>
        <w:jc w:val="both"/>
        <w:rPr>
          <w:rFonts w:ascii="Arial" w:hAnsi="Arial" w:cs="Arial"/>
          <w:sz w:val="23"/>
          <w:szCs w:val="23"/>
          <w:lang w:val="es-ES_tradnl"/>
        </w:rPr>
      </w:pPr>
      <w:r w:rsidRPr="00564134">
        <w:rPr>
          <w:rFonts w:ascii="Arial" w:hAnsi="Arial" w:cs="Arial"/>
          <w:sz w:val="23"/>
          <w:szCs w:val="23"/>
          <w:lang w:val="es-ES_tradnl"/>
        </w:rPr>
        <w:t>P</w:t>
      </w:r>
      <w:r w:rsidR="00C13DDB" w:rsidRPr="00564134">
        <w:rPr>
          <w:rFonts w:ascii="Arial" w:hAnsi="Arial" w:cs="Arial"/>
          <w:sz w:val="23"/>
          <w:szCs w:val="23"/>
          <w:lang w:val="es-ES_tradnl"/>
        </w:rPr>
        <w:t>or la terminación del</w:t>
      </w:r>
      <w:r w:rsidR="002A2397">
        <w:rPr>
          <w:rFonts w:ascii="Arial" w:hAnsi="Arial" w:cs="Arial"/>
          <w:sz w:val="23"/>
          <w:szCs w:val="23"/>
          <w:lang w:val="es-ES_tradnl"/>
        </w:rPr>
        <w:t xml:space="preserve"> plazo de duración del contrato</w:t>
      </w:r>
      <w:r w:rsidR="0083399F" w:rsidRPr="00564134">
        <w:rPr>
          <w:rFonts w:ascii="Arial" w:hAnsi="Arial" w:cs="Arial"/>
          <w:sz w:val="23"/>
          <w:szCs w:val="23"/>
          <w:lang w:val="es-ES_tradnl"/>
        </w:rPr>
        <w:t>.</w:t>
      </w:r>
    </w:p>
    <w:p w14:paraId="2535AE12" w14:textId="506DC33D" w:rsidR="00C13DDB" w:rsidRPr="00564134" w:rsidRDefault="0083399F" w:rsidP="00C135BD">
      <w:pPr>
        <w:pStyle w:val="Sinespaciado"/>
        <w:numPr>
          <w:ilvl w:val="0"/>
          <w:numId w:val="10"/>
        </w:numPr>
        <w:jc w:val="both"/>
        <w:rPr>
          <w:rFonts w:ascii="Arial" w:hAnsi="Arial" w:cs="Arial"/>
          <w:sz w:val="23"/>
          <w:szCs w:val="23"/>
          <w:lang w:val="es-ES_tradnl"/>
        </w:rPr>
      </w:pPr>
      <w:r w:rsidRPr="00564134">
        <w:rPr>
          <w:rFonts w:ascii="Arial" w:hAnsi="Arial" w:cs="Arial"/>
          <w:sz w:val="23"/>
          <w:szCs w:val="23"/>
          <w:lang w:val="es-ES_tradnl"/>
        </w:rPr>
        <w:t>P</w:t>
      </w:r>
      <w:r w:rsidR="00C13DDB" w:rsidRPr="00564134">
        <w:rPr>
          <w:rFonts w:ascii="Arial" w:hAnsi="Arial" w:cs="Arial"/>
          <w:sz w:val="23"/>
          <w:szCs w:val="23"/>
          <w:lang w:val="es-ES_tradnl"/>
        </w:rPr>
        <w:t>or mutuo acuerdo de las partes en caso de que mediaren circunstancias de orden técnico o económico, fuerza mayor o caso fortuito, que imposibiliten la ejecu</w:t>
      </w:r>
      <w:r w:rsidR="002A2397">
        <w:rPr>
          <w:rFonts w:ascii="Arial" w:hAnsi="Arial" w:cs="Arial"/>
          <w:sz w:val="23"/>
          <w:szCs w:val="23"/>
          <w:lang w:val="es-ES_tradnl"/>
        </w:rPr>
        <w:t>ción del objeto de este contrato</w:t>
      </w:r>
      <w:r w:rsidR="00C13DDB" w:rsidRPr="00564134">
        <w:rPr>
          <w:rFonts w:ascii="Arial" w:hAnsi="Arial" w:cs="Arial"/>
          <w:sz w:val="23"/>
          <w:szCs w:val="23"/>
          <w:lang w:val="es-ES_tradnl"/>
        </w:rPr>
        <w:t>. En tales circunstancias, las partes de forma coordinada, deberán adoptar las medidas necesarias para asegurar que los compromisos y actividades asumidos, lleguen a una adecuada, pronta y ordenada conclusión.</w:t>
      </w:r>
    </w:p>
    <w:p w14:paraId="1763A90E" w14:textId="77777777" w:rsidR="00C13DDB" w:rsidRPr="00564134" w:rsidRDefault="0083399F" w:rsidP="00C135BD">
      <w:pPr>
        <w:pStyle w:val="Sinespaciado"/>
        <w:numPr>
          <w:ilvl w:val="0"/>
          <w:numId w:val="10"/>
        </w:numPr>
        <w:jc w:val="both"/>
        <w:rPr>
          <w:rFonts w:ascii="Arial" w:hAnsi="Arial" w:cs="Arial"/>
          <w:sz w:val="23"/>
          <w:szCs w:val="23"/>
          <w:lang w:val="es-ES_tradnl"/>
        </w:rPr>
      </w:pPr>
      <w:r w:rsidRPr="00564134">
        <w:rPr>
          <w:rFonts w:ascii="Arial" w:hAnsi="Arial" w:cs="Arial"/>
          <w:sz w:val="23"/>
          <w:szCs w:val="23"/>
          <w:lang w:val="es-ES_tradnl"/>
        </w:rPr>
        <w:t>P</w:t>
      </w:r>
      <w:r w:rsidR="00C13DDB" w:rsidRPr="00564134">
        <w:rPr>
          <w:rFonts w:ascii="Arial" w:hAnsi="Arial" w:cs="Arial"/>
          <w:sz w:val="23"/>
          <w:szCs w:val="23"/>
          <w:lang w:val="es-ES_tradnl"/>
        </w:rPr>
        <w:t xml:space="preserve">or declaración unilateral y anticipada de cualesquiera de las partes, o por incumplimiento de cualesquiera de ellas de uno o más de los compromisos adquiridos en este instrumento legal. Antes de proceder a la terminación unilateral, la parte que así lo decida deberá notificar a la </w:t>
      </w:r>
      <w:r w:rsidR="00C13DDB" w:rsidRPr="00564134">
        <w:rPr>
          <w:rFonts w:ascii="Arial" w:hAnsi="Arial" w:cs="Arial"/>
          <w:sz w:val="23"/>
          <w:szCs w:val="23"/>
          <w:lang w:val="es-EC"/>
        </w:rPr>
        <w:t>otra</w:t>
      </w:r>
      <w:r w:rsidR="00C13DDB" w:rsidRPr="00564134">
        <w:rPr>
          <w:rFonts w:ascii="Arial" w:hAnsi="Arial" w:cs="Arial"/>
          <w:sz w:val="23"/>
          <w:szCs w:val="23"/>
          <w:lang w:val="es-ES_tradnl"/>
        </w:rPr>
        <w:t xml:space="preserve"> su decisión, dentro del término de 30 días en que se produjo la causa o causas que lo originan, señalando las razones que lo motivan y adjuntando los informes correspondientes.</w:t>
      </w:r>
    </w:p>
    <w:p w14:paraId="6559409F" w14:textId="1B4A3FA4" w:rsidR="00C13DDB" w:rsidRPr="00564134" w:rsidRDefault="0083399F" w:rsidP="00C135BD">
      <w:pPr>
        <w:pStyle w:val="Sinespaciado"/>
        <w:numPr>
          <w:ilvl w:val="0"/>
          <w:numId w:val="10"/>
        </w:numPr>
        <w:jc w:val="both"/>
        <w:rPr>
          <w:rFonts w:ascii="Arial" w:hAnsi="Arial" w:cs="Arial"/>
          <w:sz w:val="23"/>
          <w:szCs w:val="23"/>
        </w:rPr>
      </w:pPr>
      <w:r w:rsidRPr="00564134">
        <w:rPr>
          <w:rFonts w:ascii="Arial" w:hAnsi="Arial" w:cs="Arial"/>
          <w:sz w:val="23"/>
          <w:szCs w:val="23"/>
          <w:lang w:val="es-ES_tradnl"/>
        </w:rPr>
        <w:t>Por</w:t>
      </w:r>
      <w:r w:rsidR="00C13DDB" w:rsidRPr="00564134">
        <w:rPr>
          <w:rFonts w:ascii="Arial" w:hAnsi="Arial" w:cs="Arial"/>
          <w:sz w:val="23"/>
          <w:szCs w:val="23"/>
        </w:rPr>
        <w:t xml:space="preserve"> sentencia ejecutoriada que declare </w:t>
      </w:r>
      <w:r w:rsidR="002A2397">
        <w:rPr>
          <w:rFonts w:ascii="Arial" w:hAnsi="Arial" w:cs="Arial"/>
          <w:sz w:val="23"/>
          <w:szCs w:val="23"/>
        </w:rPr>
        <w:t>la nulidad del presente contrato</w:t>
      </w:r>
      <w:r w:rsidR="00C13DDB" w:rsidRPr="00564134">
        <w:rPr>
          <w:rFonts w:ascii="Arial" w:hAnsi="Arial" w:cs="Arial"/>
          <w:sz w:val="23"/>
          <w:szCs w:val="23"/>
        </w:rPr>
        <w:t>.</w:t>
      </w:r>
    </w:p>
    <w:p w14:paraId="2C10F8FE" w14:textId="77777777" w:rsidR="00C13DDB" w:rsidRPr="00564134" w:rsidRDefault="0083399F" w:rsidP="00C135BD">
      <w:pPr>
        <w:pStyle w:val="Sinespaciado"/>
        <w:numPr>
          <w:ilvl w:val="0"/>
          <w:numId w:val="10"/>
        </w:numPr>
        <w:jc w:val="both"/>
        <w:rPr>
          <w:rFonts w:ascii="Arial" w:hAnsi="Arial" w:cs="Arial"/>
          <w:sz w:val="23"/>
          <w:szCs w:val="23"/>
        </w:rPr>
      </w:pPr>
      <w:r w:rsidRPr="00564134">
        <w:rPr>
          <w:rFonts w:ascii="Arial" w:hAnsi="Arial" w:cs="Arial"/>
          <w:sz w:val="23"/>
          <w:szCs w:val="23"/>
        </w:rPr>
        <w:t>P</w:t>
      </w:r>
      <w:r w:rsidR="00C13DDB" w:rsidRPr="00564134">
        <w:rPr>
          <w:rFonts w:ascii="Arial" w:hAnsi="Arial" w:cs="Arial"/>
          <w:sz w:val="23"/>
          <w:szCs w:val="23"/>
        </w:rPr>
        <w:t>or así exigirlo el interés público.</w:t>
      </w:r>
    </w:p>
    <w:p w14:paraId="222CEAF6" w14:textId="77777777" w:rsidR="00C13DDB" w:rsidRPr="00564134" w:rsidRDefault="00C13DDB" w:rsidP="00C135BD">
      <w:pPr>
        <w:pStyle w:val="Sinespaciado"/>
        <w:jc w:val="both"/>
        <w:rPr>
          <w:rFonts w:ascii="Arial" w:hAnsi="Arial" w:cs="Arial"/>
          <w:sz w:val="23"/>
          <w:szCs w:val="23"/>
        </w:rPr>
      </w:pPr>
    </w:p>
    <w:p w14:paraId="303EAC2C" w14:textId="54E6FCF6" w:rsidR="00A84E58" w:rsidRPr="00564134" w:rsidRDefault="00A84E58" w:rsidP="00C135BD">
      <w:pPr>
        <w:pStyle w:val="Sinespaciado"/>
        <w:jc w:val="both"/>
        <w:rPr>
          <w:rFonts w:ascii="Arial" w:hAnsi="Arial" w:cs="Arial"/>
          <w:sz w:val="23"/>
          <w:szCs w:val="23"/>
          <w:lang w:val="es-MX"/>
        </w:rPr>
      </w:pPr>
      <w:r w:rsidRPr="00564134">
        <w:rPr>
          <w:rFonts w:ascii="Arial" w:hAnsi="Arial" w:cs="Arial"/>
          <w:sz w:val="23"/>
          <w:szCs w:val="23"/>
          <w:lang w:val="es-MX"/>
        </w:rPr>
        <w:t xml:space="preserve">Si por razones de fuerza mayor o caso fortuito se interrumpiere temporalmente el cumplimiento de las obligaciones adquiridas por este instrumento, la parte afectada notificará la suspensión </w:t>
      </w:r>
      <w:r w:rsidR="0026459B" w:rsidRPr="00564134">
        <w:rPr>
          <w:rFonts w:ascii="Arial" w:hAnsi="Arial" w:cs="Arial"/>
          <w:sz w:val="23"/>
          <w:szCs w:val="23"/>
          <w:lang w:val="es-MX"/>
        </w:rPr>
        <w:t xml:space="preserve">de la </w:t>
      </w:r>
      <w:r w:rsidR="00C573AF" w:rsidRPr="00564134">
        <w:rPr>
          <w:rFonts w:ascii="Arial" w:hAnsi="Arial" w:cs="Arial"/>
          <w:sz w:val="23"/>
          <w:szCs w:val="23"/>
          <w:lang w:val="es-MX"/>
        </w:rPr>
        <w:t>adquisición</w:t>
      </w:r>
      <w:r w:rsidRPr="00564134">
        <w:rPr>
          <w:rFonts w:ascii="Arial" w:hAnsi="Arial" w:cs="Arial"/>
          <w:sz w:val="23"/>
          <w:szCs w:val="23"/>
          <w:lang w:val="es-MX"/>
        </w:rPr>
        <w:t>, en el término de cuarenta y ocho (48) horas y, conjuntamente las partes intervinientes, harán todos los esfuerzos necesarios para superarla. En caso de que no se logren superar las circunstancias de fuerza mayor o caso fortuito, en el plazo de treinta (30) días, se dará por terminado de mu</w:t>
      </w:r>
      <w:r w:rsidR="002A2397">
        <w:rPr>
          <w:rFonts w:ascii="Arial" w:hAnsi="Arial" w:cs="Arial"/>
          <w:sz w:val="23"/>
          <w:szCs w:val="23"/>
          <w:lang w:val="es-MX"/>
        </w:rPr>
        <w:t>tuo acuerdo el presente Contrato</w:t>
      </w:r>
      <w:r w:rsidRPr="00564134">
        <w:rPr>
          <w:rFonts w:ascii="Arial" w:hAnsi="Arial" w:cs="Arial"/>
          <w:sz w:val="23"/>
          <w:szCs w:val="23"/>
          <w:lang w:val="es-MX"/>
        </w:rPr>
        <w:t>, en caso de que una de las partes se niegue a suscribir el Acta</w:t>
      </w:r>
      <w:r w:rsidR="003C199F" w:rsidRPr="00564134">
        <w:rPr>
          <w:rFonts w:ascii="Arial" w:hAnsi="Arial" w:cs="Arial"/>
          <w:sz w:val="23"/>
          <w:szCs w:val="23"/>
          <w:lang w:val="es-MX"/>
        </w:rPr>
        <w:t xml:space="preserve"> de Terminación de Mutuo Acuerdo, la otra parte podrá darlo por terminado unilateralmente</w:t>
      </w:r>
      <w:r w:rsidRPr="00564134">
        <w:rPr>
          <w:rFonts w:ascii="Arial" w:hAnsi="Arial" w:cs="Arial"/>
          <w:sz w:val="23"/>
          <w:szCs w:val="23"/>
          <w:lang w:val="es-MX"/>
        </w:rPr>
        <w:t>. Se considerarán causas de fuerza mayor o caso fortuito, las contempladas en el Art. 30 del Código Civil.</w:t>
      </w:r>
    </w:p>
    <w:p w14:paraId="6F5FCE6D" w14:textId="77777777" w:rsidR="009C2F36" w:rsidRPr="00564134" w:rsidRDefault="009C2F36" w:rsidP="00C135BD">
      <w:pPr>
        <w:pStyle w:val="Sinespaciado"/>
        <w:jc w:val="both"/>
        <w:rPr>
          <w:rFonts w:ascii="Arial" w:hAnsi="Arial" w:cs="Arial"/>
          <w:sz w:val="23"/>
          <w:szCs w:val="23"/>
          <w:lang w:val="es-MX"/>
        </w:rPr>
      </w:pPr>
    </w:p>
    <w:p w14:paraId="67744FDB" w14:textId="22FF3267" w:rsidR="00252B82" w:rsidRPr="00564134" w:rsidRDefault="008C3EEA" w:rsidP="00252B82">
      <w:pPr>
        <w:pStyle w:val="Sinespaciado"/>
        <w:jc w:val="both"/>
        <w:rPr>
          <w:rFonts w:ascii="Arial" w:hAnsi="Arial" w:cs="Arial"/>
          <w:sz w:val="23"/>
          <w:szCs w:val="23"/>
        </w:rPr>
      </w:pPr>
      <w:r w:rsidRPr="00564134">
        <w:rPr>
          <w:rFonts w:ascii="Arial" w:hAnsi="Arial" w:cs="Arial"/>
          <w:b/>
          <w:sz w:val="23"/>
          <w:szCs w:val="23"/>
        </w:rPr>
        <w:t>OCTAV</w:t>
      </w:r>
      <w:r w:rsidR="00927064" w:rsidRPr="00564134">
        <w:rPr>
          <w:rFonts w:ascii="Arial" w:hAnsi="Arial" w:cs="Arial"/>
          <w:b/>
          <w:sz w:val="23"/>
          <w:szCs w:val="23"/>
        </w:rPr>
        <w:t>A</w:t>
      </w:r>
      <w:r w:rsidR="00D76CB1" w:rsidRPr="00564134">
        <w:rPr>
          <w:rFonts w:ascii="Arial" w:hAnsi="Arial" w:cs="Arial"/>
          <w:b/>
          <w:sz w:val="23"/>
          <w:szCs w:val="23"/>
        </w:rPr>
        <w:t xml:space="preserve">: </w:t>
      </w:r>
      <w:r w:rsidR="00D76CB1" w:rsidRPr="00564134">
        <w:rPr>
          <w:rFonts w:ascii="Arial" w:hAnsi="Arial" w:cs="Arial"/>
          <w:b/>
          <w:bCs/>
          <w:spacing w:val="-2"/>
          <w:sz w:val="23"/>
          <w:szCs w:val="23"/>
        </w:rPr>
        <w:t>D</w:t>
      </w:r>
      <w:r w:rsidR="002A2397">
        <w:rPr>
          <w:rFonts w:ascii="Arial" w:hAnsi="Arial" w:cs="Arial"/>
          <w:b/>
          <w:bCs/>
          <w:spacing w:val="-2"/>
          <w:sz w:val="23"/>
          <w:szCs w:val="23"/>
        </w:rPr>
        <w:t>E LA ADMINISTRACIÓN DEL CONTRATO</w:t>
      </w:r>
      <w:r w:rsidR="00D76CB1" w:rsidRPr="00564134">
        <w:rPr>
          <w:rFonts w:ascii="Arial" w:hAnsi="Arial" w:cs="Arial"/>
          <w:b/>
          <w:bCs/>
          <w:spacing w:val="-2"/>
          <w:sz w:val="23"/>
          <w:szCs w:val="23"/>
        </w:rPr>
        <w:t>.-</w:t>
      </w:r>
      <w:r w:rsidR="00145955" w:rsidRPr="00564134">
        <w:rPr>
          <w:rFonts w:ascii="Arial" w:eastAsia="Calibri" w:hAnsi="Arial" w:cs="Arial"/>
          <w:sz w:val="23"/>
          <w:szCs w:val="23"/>
          <w:lang w:val="es-EC"/>
        </w:rPr>
        <w:t xml:space="preserve"> </w:t>
      </w:r>
      <w:r w:rsidR="00252B82" w:rsidRPr="00564134">
        <w:rPr>
          <w:rFonts w:ascii="Arial" w:hAnsi="Arial" w:cs="Arial"/>
          <w:sz w:val="23"/>
          <w:szCs w:val="23"/>
        </w:rPr>
        <w:t xml:space="preserve">La administración, supervisión, seguimiento, coordinación y </w:t>
      </w:r>
      <w:r w:rsidR="002A2397">
        <w:rPr>
          <w:rFonts w:ascii="Arial" w:hAnsi="Arial" w:cs="Arial"/>
          <w:sz w:val="23"/>
          <w:szCs w:val="23"/>
        </w:rPr>
        <w:t>evaluación del presente Contrato</w:t>
      </w:r>
      <w:r w:rsidR="00252B82" w:rsidRPr="00564134">
        <w:rPr>
          <w:rFonts w:ascii="Arial" w:hAnsi="Arial" w:cs="Arial"/>
          <w:sz w:val="23"/>
          <w:szCs w:val="23"/>
        </w:rPr>
        <w:t xml:space="preserve"> por parte del Gobierno Autónomo Descentralizado Municipal del Cantón La Joya de los Sachas estará bajo la responsabilidad de una o un servidor delegado por la máxima autoridad, conforme a su </w:t>
      </w:r>
      <w:r w:rsidR="00252B82" w:rsidRPr="00564134">
        <w:rPr>
          <w:rFonts w:ascii="Arial" w:hAnsi="Arial" w:cs="Arial"/>
          <w:sz w:val="23"/>
          <w:szCs w:val="23"/>
        </w:rPr>
        <w:lastRenderedPageBreak/>
        <w:t xml:space="preserve">competencia, quien deberá actuar de conformidad a la Ley; y, por parte de la </w:t>
      </w:r>
      <w:r w:rsidR="00801A9B" w:rsidRPr="00564134">
        <w:rPr>
          <w:rFonts w:ascii="Arial" w:eastAsiaTheme="minorHAnsi" w:hAnsi="Arial" w:cs="Arial"/>
          <w:sz w:val="23"/>
          <w:szCs w:val="23"/>
          <w:lang w:val="es-EC" w:eastAsia="en-US"/>
        </w:rPr>
        <w:t>Policía Nacional del Distrito Joya de los Sachas</w:t>
      </w:r>
      <w:r w:rsidR="00252B82" w:rsidRPr="00564134">
        <w:rPr>
          <w:rFonts w:ascii="Arial" w:hAnsi="Arial" w:cs="Arial"/>
          <w:sz w:val="23"/>
          <w:szCs w:val="23"/>
        </w:rPr>
        <w:t>, el Administrador será un servidor delegado por la máxima autoridad del mismo.</w:t>
      </w:r>
    </w:p>
    <w:p w14:paraId="742884C2" w14:textId="77777777" w:rsidR="00252B82" w:rsidRPr="00564134" w:rsidRDefault="00252B82" w:rsidP="00252B82">
      <w:pPr>
        <w:pStyle w:val="Sinespaciado"/>
        <w:jc w:val="both"/>
        <w:rPr>
          <w:rFonts w:ascii="Arial" w:hAnsi="Arial" w:cs="Arial"/>
          <w:sz w:val="23"/>
          <w:szCs w:val="23"/>
        </w:rPr>
      </w:pPr>
    </w:p>
    <w:p w14:paraId="5179FE83" w14:textId="2E59A423" w:rsidR="00252B82" w:rsidRPr="00564134" w:rsidRDefault="00252B82" w:rsidP="00252B82">
      <w:pPr>
        <w:pStyle w:val="Sinespaciado"/>
        <w:jc w:val="both"/>
        <w:rPr>
          <w:rFonts w:ascii="Arial" w:hAnsi="Arial" w:cs="Arial"/>
          <w:sz w:val="23"/>
          <w:szCs w:val="23"/>
        </w:rPr>
      </w:pPr>
      <w:r w:rsidRPr="00564134">
        <w:rPr>
          <w:rFonts w:ascii="Arial" w:hAnsi="Arial" w:cs="Arial"/>
          <w:sz w:val="23"/>
          <w:szCs w:val="23"/>
        </w:rPr>
        <w:t xml:space="preserve">Las partes pueden cambiar de </w:t>
      </w:r>
      <w:r w:rsidR="00C67FFE" w:rsidRPr="00564134">
        <w:rPr>
          <w:rFonts w:ascii="Arial" w:hAnsi="Arial" w:cs="Arial"/>
          <w:sz w:val="23"/>
          <w:szCs w:val="23"/>
        </w:rPr>
        <w:t>A</w:t>
      </w:r>
      <w:r w:rsidR="002A2397">
        <w:rPr>
          <w:rFonts w:ascii="Arial" w:hAnsi="Arial" w:cs="Arial"/>
          <w:sz w:val="23"/>
          <w:szCs w:val="23"/>
        </w:rPr>
        <w:t>dministrador de contrato</w:t>
      </w:r>
      <w:r w:rsidRPr="00564134">
        <w:rPr>
          <w:rFonts w:ascii="Arial" w:hAnsi="Arial" w:cs="Arial"/>
          <w:sz w:val="23"/>
          <w:szCs w:val="23"/>
        </w:rPr>
        <w:t xml:space="preserve"> en cualquier momento previa notificación a la otra parte. </w:t>
      </w:r>
    </w:p>
    <w:p w14:paraId="5025C121" w14:textId="77777777" w:rsidR="00252B82" w:rsidRPr="00564134" w:rsidRDefault="00252B82" w:rsidP="00252B82">
      <w:pPr>
        <w:pStyle w:val="Sinespaciado"/>
        <w:jc w:val="both"/>
        <w:rPr>
          <w:rFonts w:ascii="Arial" w:hAnsi="Arial" w:cs="Arial"/>
          <w:sz w:val="23"/>
          <w:szCs w:val="23"/>
        </w:rPr>
      </w:pPr>
    </w:p>
    <w:p w14:paraId="536EEB26" w14:textId="1C3373EA" w:rsidR="00252B82" w:rsidRPr="00564134" w:rsidRDefault="00252B82" w:rsidP="00252B82">
      <w:pPr>
        <w:pStyle w:val="Sinespaciado"/>
        <w:jc w:val="both"/>
        <w:rPr>
          <w:rFonts w:ascii="Arial" w:hAnsi="Arial" w:cs="Arial"/>
          <w:sz w:val="23"/>
          <w:szCs w:val="23"/>
        </w:rPr>
      </w:pPr>
      <w:r w:rsidRPr="00564134">
        <w:rPr>
          <w:rFonts w:ascii="Arial" w:hAnsi="Arial" w:cs="Arial"/>
          <w:sz w:val="23"/>
          <w:szCs w:val="23"/>
        </w:rPr>
        <w:t xml:space="preserve">Las responsabilidades del </w:t>
      </w:r>
      <w:r w:rsidR="00C67FFE" w:rsidRPr="00564134">
        <w:rPr>
          <w:rFonts w:ascii="Arial" w:hAnsi="Arial" w:cs="Arial"/>
          <w:sz w:val="23"/>
          <w:szCs w:val="23"/>
        </w:rPr>
        <w:t>A</w:t>
      </w:r>
      <w:r w:rsidR="002A2397">
        <w:rPr>
          <w:rFonts w:ascii="Arial" w:hAnsi="Arial" w:cs="Arial"/>
          <w:sz w:val="23"/>
          <w:szCs w:val="23"/>
        </w:rPr>
        <w:t>dministrador del contrato</w:t>
      </w:r>
      <w:r w:rsidRPr="00564134">
        <w:rPr>
          <w:rFonts w:ascii="Arial" w:hAnsi="Arial" w:cs="Arial"/>
          <w:sz w:val="23"/>
          <w:szCs w:val="23"/>
        </w:rPr>
        <w:t xml:space="preserve"> son:</w:t>
      </w:r>
    </w:p>
    <w:p w14:paraId="613FFAAD" w14:textId="77777777" w:rsidR="00252B82" w:rsidRPr="00564134" w:rsidRDefault="00252B82" w:rsidP="00252B82">
      <w:pPr>
        <w:pStyle w:val="Sinespaciado"/>
        <w:jc w:val="both"/>
        <w:rPr>
          <w:rFonts w:ascii="Arial" w:hAnsi="Arial" w:cs="Arial"/>
          <w:sz w:val="23"/>
          <w:szCs w:val="23"/>
        </w:rPr>
      </w:pPr>
    </w:p>
    <w:p w14:paraId="6E80B1EF" w14:textId="77777777" w:rsidR="00252B82" w:rsidRPr="00564134" w:rsidRDefault="00252B82" w:rsidP="00252B82">
      <w:pPr>
        <w:pStyle w:val="Sinespaciado"/>
        <w:numPr>
          <w:ilvl w:val="0"/>
          <w:numId w:val="22"/>
        </w:numPr>
        <w:ind w:left="426"/>
        <w:jc w:val="both"/>
        <w:rPr>
          <w:rFonts w:ascii="Arial" w:hAnsi="Arial" w:cs="Arial"/>
          <w:sz w:val="23"/>
          <w:szCs w:val="23"/>
        </w:rPr>
      </w:pPr>
      <w:r w:rsidRPr="00564134">
        <w:rPr>
          <w:rFonts w:ascii="Arial" w:hAnsi="Arial" w:cs="Arial"/>
          <w:sz w:val="23"/>
          <w:szCs w:val="23"/>
        </w:rPr>
        <w:t>Velar por la correcta la ejecución del instrumento convencional.</w:t>
      </w:r>
    </w:p>
    <w:p w14:paraId="5A371E06" w14:textId="77777777" w:rsidR="00252B82" w:rsidRPr="00564134" w:rsidRDefault="00252B82" w:rsidP="00252B82">
      <w:pPr>
        <w:pStyle w:val="Sinespaciado"/>
        <w:numPr>
          <w:ilvl w:val="0"/>
          <w:numId w:val="22"/>
        </w:numPr>
        <w:ind w:left="426"/>
        <w:jc w:val="both"/>
        <w:rPr>
          <w:rFonts w:ascii="Arial" w:hAnsi="Arial" w:cs="Arial"/>
          <w:sz w:val="23"/>
          <w:szCs w:val="23"/>
        </w:rPr>
      </w:pPr>
      <w:r w:rsidRPr="00564134">
        <w:rPr>
          <w:rFonts w:ascii="Arial" w:hAnsi="Arial" w:cs="Arial"/>
          <w:sz w:val="23"/>
          <w:szCs w:val="23"/>
        </w:rPr>
        <w:t>Realizar el seguimiento, coordinación, control y evaluación del instrumento.</w:t>
      </w:r>
    </w:p>
    <w:p w14:paraId="0F87C44B" w14:textId="77777777" w:rsidR="00252B82" w:rsidRPr="00564134" w:rsidRDefault="00252B82" w:rsidP="00252B82">
      <w:pPr>
        <w:pStyle w:val="Sinespaciado"/>
        <w:numPr>
          <w:ilvl w:val="0"/>
          <w:numId w:val="22"/>
        </w:numPr>
        <w:ind w:left="426"/>
        <w:jc w:val="both"/>
        <w:rPr>
          <w:rFonts w:ascii="Arial" w:hAnsi="Arial" w:cs="Arial"/>
          <w:sz w:val="23"/>
          <w:szCs w:val="23"/>
        </w:rPr>
      </w:pPr>
      <w:r w:rsidRPr="00564134">
        <w:rPr>
          <w:rFonts w:ascii="Arial" w:hAnsi="Arial" w:cs="Arial"/>
          <w:sz w:val="23"/>
          <w:szCs w:val="23"/>
        </w:rPr>
        <w:t>Resolver las discrepancias que puedan surgir en su cumplimiento entre las partes.</w:t>
      </w:r>
    </w:p>
    <w:p w14:paraId="66822B3D" w14:textId="77777777" w:rsidR="00252B82" w:rsidRPr="00564134" w:rsidRDefault="00252B82" w:rsidP="00252B82">
      <w:pPr>
        <w:pStyle w:val="Sinespaciado"/>
        <w:numPr>
          <w:ilvl w:val="0"/>
          <w:numId w:val="22"/>
        </w:numPr>
        <w:ind w:left="426"/>
        <w:jc w:val="both"/>
        <w:rPr>
          <w:rFonts w:ascii="Arial" w:hAnsi="Arial" w:cs="Arial"/>
          <w:sz w:val="23"/>
          <w:szCs w:val="23"/>
        </w:rPr>
      </w:pPr>
      <w:r w:rsidRPr="00564134">
        <w:rPr>
          <w:rFonts w:ascii="Arial" w:hAnsi="Arial" w:cs="Arial"/>
          <w:sz w:val="23"/>
          <w:szCs w:val="23"/>
        </w:rPr>
        <w:t>Establecer acuerdos y definir procedimientos en los aspectos administrativos, técnicos y logísticos para el cumplimiento del objeto del instrumento.</w:t>
      </w:r>
    </w:p>
    <w:p w14:paraId="2AC1B3A1" w14:textId="47F10FDE" w:rsidR="00252B82" w:rsidRPr="00564134" w:rsidRDefault="00252B82" w:rsidP="00252B82">
      <w:pPr>
        <w:pStyle w:val="Sinespaciado"/>
        <w:numPr>
          <w:ilvl w:val="0"/>
          <w:numId w:val="22"/>
        </w:numPr>
        <w:ind w:left="426"/>
        <w:jc w:val="both"/>
        <w:rPr>
          <w:rFonts w:ascii="Arial" w:hAnsi="Arial" w:cs="Arial"/>
          <w:sz w:val="23"/>
          <w:szCs w:val="23"/>
        </w:rPr>
      </w:pPr>
      <w:r w:rsidRPr="00564134">
        <w:rPr>
          <w:rFonts w:ascii="Arial" w:hAnsi="Arial" w:cs="Arial"/>
          <w:sz w:val="23"/>
          <w:szCs w:val="23"/>
        </w:rPr>
        <w:t>Informar a las instancias directivas jerárquicas superiores sobre la ejecuci</w:t>
      </w:r>
      <w:r w:rsidR="002A2397">
        <w:rPr>
          <w:rFonts w:ascii="Arial" w:hAnsi="Arial" w:cs="Arial"/>
          <w:sz w:val="23"/>
          <w:szCs w:val="23"/>
        </w:rPr>
        <w:t>ón del contrato</w:t>
      </w:r>
      <w:r w:rsidRPr="00564134">
        <w:rPr>
          <w:rFonts w:ascii="Arial" w:hAnsi="Arial" w:cs="Arial"/>
          <w:sz w:val="23"/>
          <w:szCs w:val="23"/>
        </w:rPr>
        <w:t>.</w:t>
      </w:r>
    </w:p>
    <w:p w14:paraId="6414F39D" w14:textId="77777777" w:rsidR="00252B82" w:rsidRPr="00564134" w:rsidRDefault="00252B82" w:rsidP="00252B82">
      <w:pPr>
        <w:pStyle w:val="Sinespaciado"/>
        <w:numPr>
          <w:ilvl w:val="0"/>
          <w:numId w:val="22"/>
        </w:numPr>
        <w:ind w:left="426"/>
        <w:jc w:val="both"/>
        <w:rPr>
          <w:rFonts w:ascii="Arial" w:hAnsi="Arial" w:cs="Arial"/>
          <w:sz w:val="23"/>
          <w:szCs w:val="23"/>
        </w:rPr>
      </w:pPr>
      <w:r w:rsidRPr="00564134">
        <w:rPr>
          <w:rFonts w:ascii="Arial" w:hAnsi="Arial" w:cs="Arial"/>
          <w:sz w:val="23"/>
          <w:szCs w:val="23"/>
        </w:rPr>
        <w:t>Resguardar los intereses institucionales respecto de la ejecución, calidad y finalización satisfactoria de las actividades originadas por el instrumento.</w:t>
      </w:r>
    </w:p>
    <w:p w14:paraId="12D2BCDB" w14:textId="77777777" w:rsidR="00252B82" w:rsidRPr="00564134" w:rsidRDefault="00252B82" w:rsidP="00252B82">
      <w:pPr>
        <w:pStyle w:val="Sinespaciado"/>
        <w:numPr>
          <w:ilvl w:val="0"/>
          <w:numId w:val="22"/>
        </w:numPr>
        <w:ind w:left="426"/>
        <w:jc w:val="both"/>
        <w:rPr>
          <w:rFonts w:ascii="Arial" w:hAnsi="Arial" w:cs="Arial"/>
          <w:sz w:val="23"/>
          <w:szCs w:val="23"/>
        </w:rPr>
      </w:pPr>
      <w:r w:rsidRPr="00564134">
        <w:rPr>
          <w:rFonts w:ascii="Arial" w:hAnsi="Arial" w:cs="Arial"/>
          <w:sz w:val="23"/>
          <w:szCs w:val="23"/>
        </w:rPr>
        <w:t xml:space="preserve">Presentar informes de gestión, final y cuando sean requeridos por las máximas autoridades respectivas. </w:t>
      </w:r>
    </w:p>
    <w:p w14:paraId="39A3E9D6" w14:textId="77777777" w:rsidR="00252B82" w:rsidRPr="00564134" w:rsidRDefault="00252B82" w:rsidP="00252B82">
      <w:pPr>
        <w:pStyle w:val="Sinespaciado"/>
        <w:numPr>
          <w:ilvl w:val="0"/>
          <w:numId w:val="22"/>
        </w:numPr>
        <w:ind w:left="426"/>
        <w:jc w:val="both"/>
        <w:rPr>
          <w:rFonts w:ascii="Arial" w:hAnsi="Arial" w:cs="Arial"/>
          <w:sz w:val="23"/>
          <w:szCs w:val="23"/>
        </w:rPr>
      </w:pPr>
      <w:r w:rsidRPr="00564134">
        <w:rPr>
          <w:rFonts w:ascii="Arial" w:hAnsi="Arial" w:cs="Arial"/>
          <w:sz w:val="23"/>
          <w:szCs w:val="23"/>
        </w:rPr>
        <w:t>Emitir Informe con el debido sustento técnico y económico para realizar adendas modificatorias o terminaciones, según el caso.</w:t>
      </w:r>
    </w:p>
    <w:p w14:paraId="604E8D22" w14:textId="77777777" w:rsidR="00252B82" w:rsidRPr="00564134" w:rsidRDefault="00252B82" w:rsidP="00252B82">
      <w:pPr>
        <w:pStyle w:val="Sinespaciado"/>
        <w:numPr>
          <w:ilvl w:val="0"/>
          <w:numId w:val="22"/>
        </w:numPr>
        <w:ind w:left="426"/>
        <w:jc w:val="both"/>
        <w:rPr>
          <w:rFonts w:ascii="Arial" w:hAnsi="Arial" w:cs="Arial"/>
          <w:sz w:val="23"/>
          <w:szCs w:val="23"/>
        </w:rPr>
      </w:pPr>
      <w:r w:rsidRPr="00564134">
        <w:rPr>
          <w:rFonts w:ascii="Arial" w:hAnsi="Arial" w:cs="Arial"/>
          <w:sz w:val="23"/>
          <w:szCs w:val="23"/>
        </w:rPr>
        <w:t>Solicitar la autorización o aprobación de la Máxima Autoridad para la respectiva prórroga, ampliación, adenda, o terminación, para lo cual deberán contar con un informe debidamente motivado sobre el requerimiento.</w:t>
      </w:r>
    </w:p>
    <w:p w14:paraId="40893BC0" w14:textId="77777777" w:rsidR="00252B82" w:rsidRPr="00564134" w:rsidRDefault="00252B82" w:rsidP="00252B82">
      <w:pPr>
        <w:pStyle w:val="Sinespaciado"/>
        <w:numPr>
          <w:ilvl w:val="0"/>
          <w:numId w:val="22"/>
        </w:numPr>
        <w:ind w:left="426"/>
        <w:jc w:val="both"/>
        <w:rPr>
          <w:rFonts w:ascii="Arial" w:hAnsi="Arial" w:cs="Arial"/>
          <w:sz w:val="23"/>
          <w:szCs w:val="23"/>
        </w:rPr>
      </w:pPr>
      <w:r w:rsidRPr="00564134">
        <w:rPr>
          <w:rFonts w:ascii="Arial" w:hAnsi="Arial" w:cs="Arial"/>
          <w:sz w:val="23"/>
          <w:szCs w:val="23"/>
        </w:rPr>
        <w:t>Consolidar el expediente completo respecto a la ejecución del presente instrumento.</w:t>
      </w:r>
    </w:p>
    <w:p w14:paraId="43B8E860" w14:textId="6BC60BE4" w:rsidR="00D76CB1" w:rsidRPr="00564134" w:rsidRDefault="00D76CB1" w:rsidP="00C135BD">
      <w:pPr>
        <w:pStyle w:val="Sinespaciado"/>
        <w:jc w:val="both"/>
        <w:rPr>
          <w:rFonts w:ascii="Arial" w:hAnsi="Arial" w:cs="Arial"/>
          <w:bCs/>
          <w:spacing w:val="-2"/>
          <w:sz w:val="23"/>
          <w:szCs w:val="23"/>
        </w:rPr>
      </w:pPr>
    </w:p>
    <w:p w14:paraId="7A09B468" w14:textId="615B04C6" w:rsidR="00252B82" w:rsidRPr="00564134" w:rsidRDefault="00252B82" w:rsidP="00C135BD">
      <w:pPr>
        <w:pStyle w:val="Sinespaciado"/>
        <w:jc w:val="both"/>
        <w:rPr>
          <w:rFonts w:ascii="Arial" w:hAnsi="Arial" w:cs="Arial"/>
          <w:bCs/>
          <w:spacing w:val="-2"/>
          <w:sz w:val="23"/>
          <w:szCs w:val="23"/>
        </w:rPr>
      </w:pPr>
    </w:p>
    <w:p w14:paraId="792F45AE" w14:textId="39F2B7D7" w:rsidR="00C67FFE" w:rsidRDefault="008C3EEA" w:rsidP="00C67FFE">
      <w:pPr>
        <w:pStyle w:val="Sinespaciado"/>
        <w:jc w:val="both"/>
        <w:rPr>
          <w:rFonts w:ascii="Arial" w:hAnsi="Arial" w:cs="Arial"/>
          <w:sz w:val="23"/>
          <w:szCs w:val="23"/>
        </w:rPr>
      </w:pPr>
      <w:r w:rsidRPr="00564134">
        <w:rPr>
          <w:rFonts w:ascii="Arial" w:hAnsi="Arial" w:cs="Arial"/>
          <w:b/>
          <w:sz w:val="23"/>
          <w:szCs w:val="23"/>
        </w:rPr>
        <w:t>NOVENA</w:t>
      </w:r>
      <w:r w:rsidR="00AF6270" w:rsidRPr="00564134">
        <w:rPr>
          <w:rFonts w:ascii="Arial" w:hAnsi="Arial" w:cs="Arial"/>
          <w:b/>
          <w:sz w:val="23"/>
          <w:szCs w:val="23"/>
        </w:rPr>
        <w:t>:</w:t>
      </w:r>
      <w:r w:rsidR="00E300D8" w:rsidRPr="00564134">
        <w:rPr>
          <w:rFonts w:ascii="Arial" w:hAnsi="Arial" w:cs="Arial"/>
          <w:b/>
          <w:sz w:val="23"/>
          <w:szCs w:val="23"/>
        </w:rPr>
        <w:t xml:space="preserve"> </w:t>
      </w:r>
      <w:r w:rsidR="00C67FFE" w:rsidRPr="00564134">
        <w:rPr>
          <w:rFonts w:ascii="Arial" w:hAnsi="Arial" w:cs="Arial"/>
          <w:b/>
          <w:sz w:val="23"/>
          <w:szCs w:val="23"/>
        </w:rPr>
        <w:t xml:space="preserve">ACTA DE LIQUIDACIÓN Y </w:t>
      </w:r>
      <w:r w:rsidR="0082254A" w:rsidRPr="00564134">
        <w:rPr>
          <w:rFonts w:ascii="Arial" w:hAnsi="Arial" w:cs="Arial"/>
          <w:b/>
          <w:sz w:val="23"/>
          <w:szCs w:val="23"/>
        </w:rPr>
        <w:t>FINIQUITO. -</w:t>
      </w:r>
      <w:r w:rsidR="00C67FFE" w:rsidRPr="00564134">
        <w:rPr>
          <w:rFonts w:ascii="Arial" w:hAnsi="Arial" w:cs="Arial"/>
          <w:b/>
          <w:sz w:val="23"/>
          <w:szCs w:val="23"/>
        </w:rPr>
        <w:t xml:space="preserve"> </w:t>
      </w:r>
      <w:r w:rsidR="00C67FFE" w:rsidRPr="00564134">
        <w:rPr>
          <w:rFonts w:ascii="Arial" w:hAnsi="Arial" w:cs="Arial"/>
          <w:sz w:val="23"/>
          <w:szCs w:val="23"/>
        </w:rPr>
        <w:t>El Secretario de Seguridad Ciudadana del GADMCJS, como área técnica responsable de eval</w:t>
      </w:r>
      <w:r w:rsidR="002A2397">
        <w:rPr>
          <w:rFonts w:ascii="Arial" w:hAnsi="Arial" w:cs="Arial"/>
          <w:sz w:val="23"/>
          <w:szCs w:val="23"/>
        </w:rPr>
        <w:t>uación, seguimiento del contrato</w:t>
      </w:r>
      <w:r w:rsidR="00C67FFE" w:rsidRPr="00564134">
        <w:rPr>
          <w:rFonts w:ascii="Arial" w:hAnsi="Arial" w:cs="Arial"/>
          <w:sz w:val="23"/>
          <w:szCs w:val="23"/>
        </w:rPr>
        <w:t xml:space="preserve">, procederá a la elaboración y suscripción del acta de finiquito, previo el cumplimiento de: </w:t>
      </w:r>
      <w:r w:rsidR="00C67FFE" w:rsidRPr="00564134">
        <w:rPr>
          <w:rFonts w:ascii="Arial" w:hAnsi="Arial" w:cs="Arial"/>
          <w:b/>
          <w:bCs/>
          <w:sz w:val="23"/>
          <w:szCs w:val="23"/>
        </w:rPr>
        <w:t>a)</w:t>
      </w:r>
      <w:r w:rsidR="00C67FFE" w:rsidRPr="00564134">
        <w:rPr>
          <w:rFonts w:ascii="Arial" w:hAnsi="Arial" w:cs="Arial"/>
          <w:sz w:val="23"/>
          <w:szCs w:val="23"/>
        </w:rPr>
        <w:t xml:space="preserve"> El Informe final del compareciente; </w:t>
      </w:r>
      <w:r w:rsidR="00C67FFE" w:rsidRPr="00564134">
        <w:rPr>
          <w:rFonts w:ascii="Arial" w:hAnsi="Arial" w:cs="Arial"/>
          <w:b/>
          <w:bCs/>
          <w:sz w:val="23"/>
          <w:szCs w:val="23"/>
        </w:rPr>
        <w:t>b)</w:t>
      </w:r>
      <w:r w:rsidR="00C67FFE" w:rsidRPr="00564134">
        <w:rPr>
          <w:rFonts w:ascii="Arial" w:hAnsi="Arial" w:cs="Arial"/>
          <w:sz w:val="23"/>
          <w:szCs w:val="23"/>
        </w:rPr>
        <w:t xml:space="preserve"> Evaluación técnica final d</w:t>
      </w:r>
      <w:r w:rsidR="002A2397">
        <w:rPr>
          <w:rFonts w:ascii="Arial" w:hAnsi="Arial" w:cs="Arial"/>
          <w:sz w:val="23"/>
          <w:szCs w:val="23"/>
        </w:rPr>
        <w:t>el contrato</w:t>
      </w:r>
      <w:r w:rsidR="00C67FFE" w:rsidRPr="00564134">
        <w:rPr>
          <w:rFonts w:ascii="Arial" w:hAnsi="Arial" w:cs="Arial"/>
          <w:sz w:val="23"/>
          <w:szCs w:val="23"/>
        </w:rPr>
        <w:t>, por el técnico del área responsable.</w:t>
      </w:r>
    </w:p>
    <w:p w14:paraId="3500B740" w14:textId="77777777" w:rsidR="002A2397" w:rsidRPr="00564134" w:rsidRDefault="002A2397" w:rsidP="00C67FFE">
      <w:pPr>
        <w:pStyle w:val="Sinespaciado"/>
        <w:jc w:val="both"/>
        <w:rPr>
          <w:rFonts w:ascii="Arial" w:hAnsi="Arial" w:cs="Arial"/>
          <w:b/>
          <w:sz w:val="23"/>
          <w:szCs w:val="23"/>
        </w:rPr>
      </w:pPr>
    </w:p>
    <w:p w14:paraId="25912C48" w14:textId="4BF044CF" w:rsidR="00C67FFE" w:rsidRPr="00564134" w:rsidRDefault="00C67FFE" w:rsidP="00C67FFE">
      <w:pPr>
        <w:pStyle w:val="Sinespaciado"/>
        <w:jc w:val="both"/>
        <w:rPr>
          <w:rFonts w:ascii="Arial" w:hAnsi="Arial" w:cs="Arial"/>
          <w:sz w:val="23"/>
          <w:szCs w:val="23"/>
        </w:rPr>
      </w:pPr>
      <w:r w:rsidRPr="00564134">
        <w:rPr>
          <w:rFonts w:ascii="Arial" w:hAnsi="Arial" w:cs="Arial"/>
          <w:sz w:val="23"/>
          <w:szCs w:val="23"/>
        </w:rPr>
        <w:t>En caso que</w:t>
      </w:r>
      <w:r w:rsidR="001512EB" w:rsidRPr="00564134">
        <w:rPr>
          <w:rFonts w:ascii="Arial" w:hAnsi="Arial" w:cs="Arial"/>
          <w:sz w:val="23"/>
          <w:szCs w:val="23"/>
        </w:rPr>
        <w:t xml:space="preserve"> la</w:t>
      </w:r>
      <w:r w:rsidRPr="00564134">
        <w:rPr>
          <w:rFonts w:ascii="Arial" w:hAnsi="Arial" w:cs="Arial"/>
          <w:sz w:val="23"/>
          <w:szCs w:val="23"/>
        </w:rPr>
        <w:t xml:space="preserve"> </w:t>
      </w:r>
      <w:r w:rsidR="002A2397">
        <w:rPr>
          <w:rFonts w:ascii="Arial" w:eastAsiaTheme="minorHAnsi" w:hAnsi="Arial" w:cs="Arial"/>
          <w:sz w:val="23"/>
          <w:szCs w:val="23"/>
          <w:lang w:val="es-EC" w:eastAsia="en-US"/>
        </w:rPr>
        <w:t xml:space="preserve">Policía Nacional - </w:t>
      </w:r>
      <w:r w:rsidR="00801A9B" w:rsidRPr="00564134">
        <w:rPr>
          <w:rFonts w:ascii="Arial" w:eastAsiaTheme="minorHAnsi" w:hAnsi="Arial" w:cs="Arial"/>
          <w:sz w:val="23"/>
          <w:szCs w:val="23"/>
          <w:lang w:val="es-EC" w:eastAsia="en-US"/>
        </w:rPr>
        <w:t>Distrito Joya de los Sachas</w:t>
      </w:r>
      <w:r w:rsidRPr="00564134">
        <w:rPr>
          <w:rFonts w:ascii="Arial" w:hAnsi="Arial" w:cs="Arial"/>
          <w:sz w:val="23"/>
          <w:szCs w:val="23"/>
        </w:rPr>
        <w:t xml:space="preserve">, no comparezca se niegue a la suscripción del acta, el cierre y liquidación será realizada en forma unilateral por parte del GAD </w:t>
      </w:r>
      <w:r w:rsidR="001512EB" w:rsidRPr="00564134">
        <w:rPr>
          <w:rFonts w:ascii="Arial" w:hAnsi="Arial" w:cs="Arial"/>
          <w:sz w:val="23"/>
          <w:szCs w:val="23"/>
        </w:rPr>
        <w:t>Municipal del Cantón La Joya de los Sachas</w:t>
      </w:r>
      <w:r w:rsidRPr="00564134">
        <w:rPr>
          <w:rFonts w:ascii="Arial" w:hAnsi="Arial" w:cs="Arial"/>
          <w:sz w:val="23"/>
          <w:szCs w:val="23"/>
        </w:rPr>
        <w:t xml:space="preserve"> e iniciara las acciones legales correspondientes en caso de no haber restituido valores si los hubiere.</w:t>
      </w:r>
    </w:p>
    <w:p w14:paraId="5C31CDA5" w14:textId="4D5C9A9A" w:rsidR="00C67FFE" w:rsidRPr="00564134" w:rsidRDefault="00C67FFE" w:rsidP="00E300D8">
      <w:pPr>
        <w:pStyle w:val="Sinespaciado"/>
        <w:jc w:val="both"/>
        <w:rPr>
          <w:rFonts w:ascii="Arial" w:hAnsi="Arial" w:cs="Arial"/>
          <w:sz w:val="23"/>
          <w:szCs w:val="23"/>
        </w:rPr>
      </w:pPr>
    </w:p>
    <w:p w14:paraId="25CE4990" w14:textId="77777777" w:rsidR="00C67FFE" w:rsidRPr="00564134" w:rsidRDefault="00C67FFE" w:rsidP="00E300D8">
      <w:pPr>
        <w:pStyle w:val="Sinespaciado"/>
        <w:jc w:val="both"/>
        <w:rPr>
          <w:rFonts w:ascii="Arial" w:hAnsi="Arial" w:cs="Arial"/>
          <w:sz w:val="23"/>
          <w:szCs w:val="23"/>
        </w:rPr>
      </w:pPr>
    </w:p>
    <w:p w14:paraId="6E3FF333" w14:textId="7275029D" w:rsidR="00254515" w:rsidRPr="00564134" w:rsidRDefault="008C3EEA" w:rsidP="00254515">
      <w:pPr>
        <w:pStyle w:val="Sinespaciado"/>
        <w:jc w:val="both"/>
        <w:rPr>
          <w:rFonts w:ascii="Arial" w:hAnsi="Arial" w:cs="Arial"/>
          <w:b/>
          <w:sz w:val="23"/>
          <w:szCs w:val="23"/>
        </w:rPr>
      </w:pPr>
      <w:r w:rsidRPr="00564134">
        <w:rPr>
          <w:rFonts w:ascii="Arial" w:eastAsia="Calibri" w:hAnsi="Arial" w:cs="Arial"/>
          <w:b/>
          <w:sz w:val="23"/>
          <w:szCs w:val="23"/>
          <w:lang w:val="es-EC"/>
        </w:rPr>
        <w:t>DÉCIMA</w:t>
      </w:r>
      <w:r w:rsidR="00E300D8" w:rsidRPr="00564134">
        <w:rPr>
          <w:rFonts w:ascii="Arial" w:hAnsi="Arial" w:cs="Arial"/>
          <w:b/>
          <w:sz w:val="23"/>
          <w:szCs w:val="23"/>
        </w:rPr>
        <w:t xml:space="preserve">: </w:t>
      </w:r>
      <w:r w:rsidR="00254515" w:rsidRPr="00564134">
        <w:rPr>
          <w:rFonts w:ascii="Arial" w:hAnsi="Arial" w:cs="Arial"/>
          <w:b/>
          <w:sz w:val="23"/>
          <w:szCs w:val="23"/>
        </w:rPr>
        <w:t xml:space="preserve">RESPONSABILIDAD DE LAS </w:t>
      </w:r>
      <w:r w:rsidR="0082254A" w:rsidRPr="00564134">
        <w:rPr>
          <w:rFonts w:ascii="Arial" w:hAnsi="Arial" w:cs="Arial"/>
          <w:b/>
          <w:sz w:val="23"/>
          <w:szCs w:val="23"/>
        </w:rPr>
        <w:t>PARTES. -</w:t>
      </w:r>
      <w:r w:rsidR="00145955" w:rsidRPr="00564134">
        <w:rPr>
          <w:rFonts w:ascii="Arial" w:hAnsi="Arial" w:cs="Arial"/>
          <w:b/>
          <w:sz w:val="23"/>
          <w:szCs w:val="23"/>
        </w:rPr>
        <w:t xml:space="preserve"> </w:t>
      </w:r>
      <w:r w:rsidR="00254515" w:rsidRPr="00564134">
        <w:rPr>
          <w:rFonts w:ascii="Arial" w:hAnsi="Arial" w:cs="Arial"/>
          <w:sz w:val="23"/>
          <w:szCs w:val="23"/>
        </w:rPr>
        <w:t>Las partes comparecientes serán responsables de forma individual de la designación del personal necesario para atender los requerimientos e</w:t>
      </w:r>
      <w:r w:rsidR="002A2397">
        <w:rPr>
          <w:rFonts w:ascii="Arial" w:hAnsi="Arial" w:cs="Arial"/>
          <w:sz w:val="23"/>
          <w:szCs w:val="23"/>
        </w:rPr>
        <w:t>specíficos del presente contrato</w:t>
      </w:r>
      <w:r w:rsidR="00254515" w:rsidRPr="00564134">
        <w:rPr>
          <w:rFonts w:ascii="Arial" w:hAnsi="Arial" w:cs="Arial"/>
          <w:sz w:val="23"/>
          <w:szCs w:val="23"/>
        </w:rPr>
        <w:t>, comprometiéndose a que:</w:t>
      </w:r>
    </w:p>
    <w:p w14:paraId="2661CE82" w14:textId="77777777" w:rsidR="00254515" w:rsidRPr="00564134" w:rsidRDefault="00254515" w:rsidP="00254515">
      <w:pPr>
        <w:pStyle w:val="Sinespaciado"/>
        <w:jc w:val="both"/>
        <w:rPr>
          <w:rFonts w:ascii="Arial" w:hAnsi="Arial" w:cs="Arial"/>
          <w:sz w:val="23"/>
          <w:szCs w:val="23"/>
        </w:rPr>
      </w:pPr>
    </w:p>
    <w:p w14:paraId="113C291F" w14:textId="18E4E257" w:rsidR="00254515" w:rsidRPr="00564134" w:rsidRDefault="00254515" w:rsidP="00254515">
      <w:pPr>
        <w:pStyle w:val="Sinespaciado"/>
        <w:numPr>
          <w:ilvl w:val="0"/>
          <w:numId w:val="12"/>
        </w:numPr>
        <w:jc w:val="both"/>
        <w:rPr>
          <w:rFonts w:ascii="Arial" w:hAnsi="Arial" w:cs="Arial"/>
          <w:sz w:val="23"/>
          <w:szCs w:val="23"/>
        </w:rPr>
      </w:pPr>
      <w:r w:rsidRPr="00564134">
        <w:rPr>
          <w:rFonts w:ascii="Arial" w:hAnsi="Arial" w:cs="Arial"/>
          <w:sz w:val="23"/>
          <w:szCs w:val="23"/>
        </w:rPr>
        <w:t>Ninguna de las partes será ni actuará como agente, representante o socio conjunto de la otra parte, ni p</w:t>
      </w:r>
      <w:r w:rsidR="002A2397">
        <w:rPr>
          <w:rFonts w:ascii="Arial" w:hAnsi="Arial" w:cs="Arial"/>
          <w:sz w:val="23"/>
          <w:szCs w:val="23"/>
        </w:rPr>
        <w:t>odrá celebrar contrato, convenio</w:t>
      </w:r>
      <w:r w:rsidRPr="00564134">
        <w:rPr>
          <w:rFonts w:ascii="Arial" w:hAnsi="Arial" w:cs="Arial"/>
          <w:sz w:val="23"/>
          <w:szCs w:val="23"/>
        </w:rPr>
        <w:t xml:space="preserve"> o adquirir compromiso a nombre de la otra.</w:t>
      </w:r>
    </w:p>
    <w:p w14:paraId="4C024036" w14:textId="34107F33" w:rsidR="00254515" w:rsidRPr="00564134" w:rsidRDefault="00254515" w:rsidP="00254515">
      <w:pPr>
        <w:pStyle w:val="Sinespaciado"/>
        <w:numPr>
          <w:ilvl w:val="0"/>
          <w:numId w:val="12"/>
        </w:numPr>
        <w:jc w:val="both"/>
        <w:rPr>
          <w:rFonts w:ascii="Arial" w:hAnsi="Arial" w:cs="Arial"/>
          <w:sz w:val="23"/>
          <w:szCs w:val="23"/>
        </w:rPr>
      </w:pPr>
      <w:r w:rsidRPr="00564134">
        <w:rPr>
          <w:rFonts w:ascii="Arial" w:hAnsi="Arial" w:cs="Arial"/>
          <w:sz w:val="23"/>
          <w:szCs w:val="23"/>
        </w:rPr>
        <w:t xml:space="preserve">Cada parte será responsable del cumplimiento de sus obligaciones y de realizar, a su nombre y de su propia cuenta, los pagos que se generen internamente como producto </w:t>
      </w:r>
      <w:r w:rsidR="002A2397">
        <w:rPr>
          <w:rFonts w:ascii="Arial" w:hAnsi="Arial" w:cs="Arial"/>
          <w:sz w:val="23"/>
          <w:szCs w:val="23"/>
        </w:rPr>
        <w:t>de la ejecución de este contrato</w:t>
      </w:r>
      <w:r w:rsidRPr="00564134">
        <w:rPr>
          <w:rFonts w:ascii="Arial" w:hAnsi="Arial" w:cs="Arial"/>
          <w:sz w:val="23"/>
          <w:szCs w:val="23"/>
        </w:rPr>
        <w:t xml:space="preserve">. </w:t>
      </w:r>
    </w:p>
    <w:p w14:paraId="2B854894" w14:textId="699B2BEF" w:rsidR="00E87D5A" w:rsidRPr="00564134" w:rsidRDefault="00254515" w:rsidP="00254515">
      <w:pPr>
        <w:pStyle w:val="Sinespaciado"/>
        <w:numPr>
          <w:ilvl w:val="0"/>
          <w:numId w:val="12"/>
        </w:numPr>
        <w:jc w:val="both"/>
        <w:rPr>
          <w:rFonts w:ascii="Arial" w:hAnsi="Arial" w:cs="Arial"/>
          <w:sz w:val="23"/>
          <w:szCs w:val="23"/>
        </w:rPr>
      </w:pPr>
      <w:r w:rsidRPr="00564134">
        <w:rPr>
          <w:rFonts w:ascii="Arial" w:hAnsi="Arial" w:cs="Arial"/>
          <w:sz w:val="23"/>
          <w:szCs w:val="23"/>
        </w:rPr>
        <w:lastRenderedPageBreak/>
        <w:t>Cualquier responsabilidad frente a terceros será asumida por la institución cuyos representantes, funcionarios y servidores la hayan ocasionado, ya sea por acción u omisión.</w:t>
      </w:r>
    </w:p>
    <w:p w14:paraId="00F14FA9" w14:textId="77777777" w:rsidR="00801A9B" w:rsidRPr="00564134" w:rsidRDefault="00801A9B" w:rsidP="00801A9B">
      <w:pPr>
        <w:pStyle w:val="Sinespaciado"/>
        <w:ind w:left="720"/>
        <w:jc w:val="both"/>
        <w:rPr>
          <w:rFonts w:ascii="Arial" w:hAnsi="Arial" w:cs="Arial"/>
          <w:sz w:val="23"/>
          <w:szCs w:val="23"/>
        </w:rPr>
      </w:pPr>
    </w:p>
    <w:p w14:paraId="679417EE" w14:textId="572A47AC" w:rsidR="006C28CB" w:rsidRPr="00564134" w:rsidRDefault="00E300D8" w:rsidP="006C28CB">
      <w:pPr>
        <w:pStyle w:val="Sinespaciado"/>
        <w:jc w:val="both"/>
        <w:rPr>
          <w:rFonts w:ascii="Arial" w:eastAsia="Calibri" w:hAnsi="Arial" w:cs="Arial"/>
          <w:b/>
          <w:sz w:val="23"/>
          <w:szCs w:val="23"/>
          <w:lang w:val="es-EC"/>
        </w:rPr>
      </w:pPr>
      <w:r w:rsidRPr="00564134">
        <w:rPr>
          <w:rFonts w:ascii="Arial" w:eastAsia="Calibri" w:hAnsi="Arial" w:cs="Arial"/>
          <w:b/>
          <w:sz w:val="23"/>
          <w:szCs w:val="23"/>
          <w:lang w:val="es-EC"/>
        </w:rPr>
        <w:t>DECIMA</w:t>
      </w:r>
      <w:r w:rsidR="008C3EEA" w:rsidRPr="00564134">
        <w:rPr>
          <w:rFonts w:ascii="Arial" w:eastAsia="Calibri" w:hAnsi="Arial" w:cs="Arial"/>
          <w:b/>
          <w:sz w:val="23"/>
          <w:szCs w:val="23"/>
          <w:lang w:val="es-EC"/>
        </w:rPr>
        <w:t xml:space="preserve"> PRIMERA</w:t>
      </w:r>
      <w:r w:rsidR="006C28CB" w:rsidRPr="00564134">
        <w:rPr>
          <w:rFonts w:ascii="Arial" w:eastAsia="Calibri" w:hAnsi="Arial" w:cs="Arial"/>
          <w:b/>
          <w:sz w:val="23"/>
          <w:szCs w:val="23"/>
          <w:lang w:val="es-EC"/>
        </w:rPr>
        <w:t xml:space="preserve">: </w:t>
      </w:r>
      <w:r w:rsidR="004B0A88" w:rsidRPr="00564134">
        <w:rPr>
          <w:rFonts w:ascii="Arial" w:hAnsi="Arial" w:cs="Arial"/>
          <w:b/>
          <w:sz w:val="23"/>
          <w:szCs w:val="23"/>
        </w:rPr>
        <w:t xml:space="preserve">RELACIÓN </w:t>
      </w:r>
      <w:r w:rsidR="002A2397" w:rsidRPr="00564134">
        <w:rPr>
          <w:rFonts w:ascii="Arial" w:hAnsi="Arial" w:cs="Arial"/>
          <w:b/>
          <w:sz w:val="23"/>
          <w:szCs w:val="23"/>
        </w:rPr>
        <w:t>LABORAL</w:t>
      </w:r>
      <w:r w:rsidR="002A2397" w:rsidRPr="00564134">
        <w:rPr>
          <w:rFonts w:ascii="Arial" w:eastAsia="Calibri" w:hAnsi="Arial" w:cs="Arial"/>
          <w:b/>
          <w:sz w:val="23"/>
          <w:szCs w:val="23"/>
          <w:lang w:val="es-EC"/>
        </w:rPr>
        <w:t>. -</w:t>
      </w:r>
      <w:r w:rsidR="00145955" w:rsidRPr="00564134">
        <w:rPr>
          <w:rFonts w:ascii="Arial" w:eastAsia="Calibri" w:hAnsi="Arial" w:cs="Arial"/>
          <w:b/>
          <w:sz w:val="23"/>
          <w:szCs w:val="23"/>
          <w:lang w:val="es-EC"/>
        </w:rPr>
        <w:t xml:space="preserve"> </w:t>
      </w:r>
      <w:r w:rsidR="006C28CB" w:rsidRPr="00564134">
        <w:rPr>
          <w:rFonts w:ascii="Arial" w:hAnsi="Arial" w:cs="Arial"/>
          <w:sz w:val="23"/>
          <w:szCs w:val="23"/>
        </w:rPr>
        <w:t>La relación entre las partes se limita única y exclusivamente a la c</w:t>
      </w:r>
      <w:r w:rsidR="00F76CE3" w:rsidRPr="00564134">
        <w:rPr>
          <w:rFonts w:ascii="Arial" w:hAnsi="Arial" w:cs="Arial"/>
          <w:sz w:val="23"/>
          <w:szCs w:val="23"/>
        </w:rPr>
        <w:t>o</w:t>
      </w:r>
      <w:r w:rsidR="004B0A88" w:rsidRPr="00564134">
        <w:rPr>
          <w:rFonts w:ascii="Arial" w:hAnsi="Arial" w:cs="Arial"/>
          <w:sz w:val="23"/>
          <w:szCs w:val="23"/>
        </w:rPr>
        <w:t>o</w:t>
      </w:r>
      <w:r w:rsidR="00F76CE3" w:rsidRPr="00564134">
        <w:rPr>
          <w:rFonts w:ascii="Arial" w:hAnsi="Arial" w:cs="Arial"/>
          <w:sz w:val="23"/>
          <w:szCs w:val="23"/>
        </w:rPr>
        <w:t>peración</w:t>
      </w:r>
      <w:r w:rsidR="006C28CB" w:rsidRPr="00564134">
        <w:rPr>
          <w:rFonts w:ascii="Arial" w:hAnsi="Arial" w:cs="Arial"/>
          <w:sz w:val="23"/>
          <w:szCs w:val="23"/>
        </w:rPr>
        <w:t xml:space="preserve"> </w:t>
      </w:r>
      <w:r w:rsidR="00761BDE" w:rsidRPr="00564134">
        <w:rPr>
          <w:rFonts w:ascii="Arial" w:hAnsi="Arial" w:cs="Arial"/>
          <w:sz w:val="23"/>
          <w:szCs w:val="23"/>
        </w:rPr>
        <w:t xml:space="preserve">interinstitucional </w:t>
      </w:r>
      <w:r w:rsidR="006C28CB" w:rsidRPr="00564134">
        <w:rPr>
          <w:rFonts w:ascii="Arial" w:hAnsi="Arial" w:cs="Arial"/>
          <w:sz w:val="23"/>
          <w:szCs w:val="23"/>
        </w:rPr>
        <w:t xml:space="preserve">para la ejecución </w:t>
      </w:r>
      <w:r w:rsidR="002A2397">
        <w:rPr>
          <w:rFonts w:ascii="Arial" w:hAnsi="Arial" w:cs="Arial"/>
          <w:sz w:val="23"/>
          <w:szCs w:val="23"/>
        </w:rPr>
        <w:t>del objeto del presente contrato</w:t>
      </w:r>
      <w:r w:rsidR="006C28CB" w:rsidRPr="00564134">
        <w:rPr>
          <w:rFonts w:ascii="Arial" w:hAnsi="Arial" w:cs="Arial"/>
          <w:sz w:val="23"/>
          <w:szCs w:val="23"/>
        </w:rPr>
        <w:t>, por lo expuesto, las partes no contraen ningún vínculo laboral o civil, ni ninguna relación de dependencia, tampoco se faculta a las partes para intervenir o actuar a nombre o representación de la otra parte. Las partes no adquieren relación laboral o dependencia entre sí.</w:t>
      </w:r>
    </w:p>
    <w:p w14:paraId="3766FD6C" w14:textId="77777777" w:rsidR="006C28CB" w:rsidRPr="00564134" w:rsidRDefault="006C28CB" w:rsidP="006C28CB">
      <w:pPr>
        <w:pStyle w:val="Sinespaciado"/>
        <w:jc w:val="both"/>
        <w:rPr>
          <w:rFonts w:ascii="Arial" w:hAnsi="Arial" w:cs="Arial"/>
          <w:sz w:val="23"/>
          <w:szCs w:val="23"/>
        </w:rPr>
      </w:pPr>
    </w:p>
    <w:p w14:paraId="0514EAA9" w14:textId="77777777" w:rsidR="00AF6270" w:rsidRPr="00564134" w:rsidRDefault="006C28CB" w:rsidP="006C28CB">
      <w:pPr>
        <w:pStyle w:val="Sinespaciado"/>
        <w:jc w:val="both"/>
        <w:rPr>
          <w:rFonts w:ascii="Arial" w:hAnsi="Arial" w:cs="Arial"/>
          <w:sz w:val="23"/>
          <w:szCs w:val="23"/>
        </w:rPr>
      </w:pPr>
      <w:r w:rsidRPr="00564134">
        <w:rPr>
          <w:rFonts w:ascii="Arial" w:hAnsi="Arial" w:cs="Arial"/>
          <w:sz w:val="23"/>
          <w:szCs w:val="23"/>
        </w:rPr>
        <w:t>Ninguna de las partes en forma unilateral y sin expreso consentimiento de la otra parte, podrá realizar acto alguno de carácter civil, mercantil o laboral en nombre de la otra.</w:t>
      </w:r>
    </w:p>
    <w:p w14:paraId="0E7B0161" w14:textId="77777777" w:rsidR="00AF6270" w:rsidRPr="00564134" w:rsidRDefault="00AF6270" w:rsidP="00C135BD">
      <w:pPr>
        <w:pStyle w:val="Sinespaciado"/>
        <w:jc w:val="both"/>
        <w:rPr>
          <w:rFonts w:ascii="Arial" w:hAnsi="Arial" w:cs="Arial"/>
          <w:sz w:val="23"/>
          <w:szCs w:val="23"/>
        </w:rPr>
      </w:pPr>
    </w:p>
    <w:p w14:paraId="37804BAE" w14:textId="1FDABAAD" w:rsidR="006C28CB" w:rsidRPr="00564134" w:rsidRDefault="00927064" w:rsidP="006C28CB">
      <w:pPr>
        <w:pStyle w:val="Sinespaciado"/>
        <w:jc w:val="both"/>
        <w:rPr>
          <w:rFonts w:ascii="Arial" w:hAnsi="Arial" w:cs="Arial"/>
          <w:b/>
          <w:sz w:val="23"/>
          <w:szCs w:val="23"/>
          <w:lang w:val="es-MX"/>
        </w:rPr>
      </w:pPr>
      <w:r w:rsidRPr="00564134">
        <w:rPr>
          <w:rFonts w:ascii="Arial" w:eastAsia="Calibri" w:hAnsi="Arial" w:cs="Arial"/>
          <w:b/>
          <w:sz w:val="23"/>
          <w:szCs w:val="23"/>
          <w:lang w:val="es-EC"/>
        </w:rPr>
        <w:t>DÉCIMA</w:t>
      </w:r>
      <w:r w:rsidR="00E300D8" w:rsidRPr="00564134">
        <w:rPr>
          <w:rFonts w:ascii="Arial" w:eastAsia="Calibri" w:hAnsi="Arial" w:cs="Arial"/>
          <w:b/>
          <w:sz w:val="23"/>
          <w:szCs w:val="23"/>
          <w:lang w:val="es-EC"/>
        </w:rPr>
        <w:t xml:space="preserve"> </w:t>
      </w:r>
      <w:r w:rsidR="00C573AF" w:rsidRPr="00564134">
        <w:rPr>
          <w:rFonts w:ascii="Arial" w:eastAsia="Calibri" w:hAnsi="Arial" w:cs="Arial"/>
          <w:b/>
          <w:sz w:val="23"/>
          <w:szCs w:val="23"/>
          <w:lang w:val="es-EC"/>
        </w:rPr>
        <w:t>SEGUND</w:t>
      </w:r>
      <w:r w:rsidR="00E300D8" w:rsidRPr="00564134">
        <w:rPr>
          <w:rFonts w:ascii="Arial" w:eastAsia="Calibri" w:hAnsi="Arial" w:cs="Arial"/>
          <w:b/>
          <w:sz w:val="23"/>
          <w:szCs w:val="23"/>
          <w:lang w:val="es-EC"/>
        </w:rPr>
        <w:t>A</w:t>
      </w:r>
      <w:r w:rsidR="006C28CB" w:rsidRPr="00564134">
        <w:rPr>
          <w:rFonts w:ascii="Arial" w:eastAsia="Calibri" w:hAnsi="Arial" w:cs="Arial"/>
          <w:b/>
          <w:sz w:val="23"/>
          <w:szCs w:val="23"/>
          <w:lang w:val="es-EC"/>
        </w:rPr>
        <w:t xml:space="preserve">: </w:t>
      </w:r>
      <w:r w:rsidR="006C28CB" w:rsidRPr="00564134">
        <w:rPr>
          <w:rFonts w:ascii="Arial" w:hAnsi="Arial" w:cs="Arial"/>
          <w:b/>
          <w:sz w:val="23"/>
          <w:szCs w:val="23"/>
          <w:lang w:val="es-MX"/>
        </w:rPr>
        <w:t xml:space="preserve">INTERPRETACIÓN Y DEFINICIÓN DE </w:t>
      </w:r>
      <w:r w:rsidR="002A2397" w:rsidRPr="00564134">
        <w:rPr>
          <w:rFonts w:ascii="Arial" w:hAnsi="Arial" w:cs="Arial"/>
          <w:b/>
          <w:sz w:val="23"/>
          <w:szCs w:val="23"/>
          <w:lang w:val="es-MX"/>
        </w:rPr>
        <w:t>TÉRMINOS. -</w:t>
      </w:r>
      <w:r w:rsidR="008A4A60" w:rsidRPr="00564134">
        <w:rPr>
          <w:rFonts w:ascii="Arial" w:hAnsi="Arial" w:cs="Arial"/>
          <w:b/>
          <w:sz w:val="23"/>
          <w:szCs w:val="23"/>
          <w:lang w:val="es-MX"/>
        </w:rPr>
        <w:t xml:space="preserve"> </w:t>
      </w:r>
      <w:r w:rsidR="002A2397">
        <w:rPr>
          <w:rFonts w:ascii="Arial" w:hAnsi="Arial" w:cs="Arial"/>
          <w:sz w:val="23"/>
          <w:szCs w:val="23"/>
          <w:lang w:val="es-MX"/>
        </w:rPr>
        <w:t>Los términos del contrato</w:t>
      </w:r>
      <w:r w:rsidR="006C28CB" w:rsidRPr="00564134">
        <w:rPr>
          <w:rFonts w:ascii="Arial" w:hAnsi="Arial" w:cs="Arial"/>
          <w:sz w:val="23"/>
          <w:szCs w:val="23"/>
          <w:lang w:val="es-MX"/>
        </w:rPr>
        <w:t xml:space="preserve"> deben interpretarse en sentido literal, en el contexto del mismo, y cuyo objeto revela claramente la intención de</w:t>
      </w:r>
      <w:r w:rsidR="00FC7360" w:rsidRPr="00564134">
        <w:rPr>
          <w:rFonts w:ascii="Arial" w:hAnsi="Arial" w:cs="Arial"/>
          <w:sz w:val="23"/>
          <w:szCs w:val="23"/>
          <w:lang w:val="es-MX"/>
        </w:rPr>
        <w:t xml:space="preserve"> </w:t>
      </w:r>
      <w:r w:rsidR="006C28CB" w:rsidRPr="00564134">
        <w:rPr>
          <w:rFonts w:ascii="Arial" w:hAnsi="Arial" w:cs="Arial"/>
          <w:sz w:val="23"/>
          <w:szCs w:val="23"/>
          <w:lang w:val="es-MX"/>
        </w:rPr>
        <w:t xml:space="preserve">las </w:t>
      </w:r>
      <w:r w:rsidR="00960F16" w:rsidRPr="00564134">
        <w:rPr>
          <w:rFonts w:ascii="Arial" w:hAnsi="Arial" w:cs="Arial"/>
          <w:sz w:val="23"/>
          <w:szCs w:val="23"/>
          <w:lang w:val="es-MX"/>
        </w:rPr>
        <w:t>partes</w:t>
      </w:r>
      <w:r w:rsidR="00B23097" w:rsidRPr="00564134">
        <w:rPr>
          <w:rFonts w:ascii="Arial" w:hAnsi="Arial" w:cs="Arial"/>
          <w:sz w:val="23"/>
          <w:szCs w:val="23"/>
          <w:lang w:val="es-MX"/>
        </w:rPr>
        <w:t xml:space="preserve"> suscriptoras. En todo caso su</w:t>
      </w:r>
      <w:r w:rsidR="006C28CB" w:rsidRPr="00564134">
        <w:rPr>
          <w:rFonts w:ascii="Arial" w:hAnsi="Arial" w:cs="Arial"/>
          <w:sz w:val="23"/>
          <w:szCs w:val="23"/>
          <w:lang w:val="es-MX"/>
        </w:rPr>
        <w:t xml:space="preserve"> interpretación sigue las siguientes normas: </w:t>
      </w:r>
    </w:p>
    <w:p w14:paraId="4FE424DB" w14:textId="77777777" w:rsidR="006C28CB" w:rsidRPr="00564134" w:rsidRDefault="006C28CB" w:rsidP="006C28CB">
      <w:pPr>
        <w:pStyle w:val="Sinespaciado"/>
        <w:jc w:val="both"/>
        <w:rPr>
          <w:rFonts w:ascii="Arial" w:hAnsi="Arial" w:cs="Arial"/>
          <w:sz w:val="23"/>
          <w:szCs w:val="23"/>
          <w:lang w:val="es-MX"/>
        </w:rPr>
      </w:pPr>
    </w:p>
    <w:p w14:paraId="48CC0694" w14:textId="4BB1D041" w:rsidR="006C28CB" w:rsidRPr="00564134" w:rsidRDefault="006C28CB" w:rsidP="006C28CB">
      <w:pPr>
        <w:pStyle w:val="Sinespaciado"/>
        <w:jc w:val="both"/>
        <w:rPr>
          <w:rFonts w:ascii="Arial" w:hAnsi="Arial" w:cs="Arial"/>
          <w:sz w:val="23"/>
          <w:szCs w:val="23"/>
          <w:lang w:val="es-MX"/>
        </w:rPr>
      </w:pPr>
      <w:r w:rsidRPr="00564134">
        <w:rPr>
          <w:rFonts w:ascii="Arial" w:hAnsi="Arial" w:cs="Arial"/>
          <w:b/>
          <w:sz w:val="23"/>
          <w:szCs w:val="23"/>
          <w:lang w:val="es-MX"/>
        </w:rPr>
        <w:t>1.-</w:t>
      </w:r>
      <w:r w:rsidRPr="00564134">
        <w:rPr>
          <w:rFonts w:ascii="Arial" w:hAnsi="Arial" w:cs="Arial"/>
          <w:sz w:val="23"/>
          <w:szCs w:val="23"/>
          <w:lang w:val="es-MX"/>
        </w:rPr>
        <w:t xml:space="preserve"> Cuando los términos se hallan definidos en leyes ecuatorianas, se estará a tal definición;</w:t>
      </w:r>
    </w:p>
    <w:p w14:paraId="6B279CC2" w14:textId="427CB95B" w:rsidR="006C28CB" w:rsidRPr="00564134" w:rsidRDefault="006C28CB" w:rsidP="006C28CB">
      <w:pPr>
        <w:pStyle w:val="Sinespaciado"/>
        <w:jc w:val="both"/>
        <w:rPr>
          <w:rFonts w:ascii="Arial" w:hAnsi="Arial" w:cs="Arial"/>
          <w:sz w:val="23"/>
          <w:szCs w:val="23"/>
          <w:lang w:val="es-MX"/>
        </w:rPr>
      </w:pPr>
      <w:r w:rsidRPr="00564134">
        <w:rPr>
          <w:rFonts w:ascii="Arial" w:hAnsi="Arial" w:cs="Arial"/>
          <w:b/>
          <w:sz w:val="23"/>
          <w:szCs w:val="23"/>
          <w:lang w:val="es-MX"/>
        </w:rPr>
        <w:t>2.-</w:t>
      </w:r>
      <w:r w:rsidRPr="00564134">
        <w:rPr>
          <w:rFonts w:ascii="Arial" w:hAnsi="Arial" w:cs="Arial"/>
          <w:sz w:val="23"/>
          <w:szCs w:val="23"/>
          <w:lang w:val="es-MX"/>
        </w:rPr>
        <w:t xml:space="preserve"> Si no están definidos en las Leyes Ecuatorianas se estará a lo dispuesto en el c</w:t>
      </w:r>
      <w:r w:rsidR="002A2397">
        <w:rPr>
          <w:rFonts w:ascii="Arial" w:hAnsi="Arial" w:cs="Arial"/>
          <w:sz w:val="23"/>
          <w:szCs w:val="23"/>
          <w:lang w:val="es-MX"/>
        </w:rPr>
        <w:t>ontrato</w:t>
      </w:r>
      <w:r w:rsidRPr="00564134">
        <w:rPr>
          <w:rFonts w:ascii="Arial" w:hAnsi="Arial" w:cs="Arial"/>
          <w:sz w:val="23"/>
          <w:szCs w:val="23"/>
          <w:lang w:val="es-MX"/>
        </w:rPr>
        <w:t xml:space="preserve"> en su sentido literal y obvio, de confor</w:t>
      </w:r>
      <w:r w:rsidR="002A2397">
        <w:rPr>
          <w:rFonts w:ascii="Arial" w:hAnsi="Arial" w:cs="Arial"/>
          <w:sz w:val="23"/>
          <w:szCs w:val="23"/>
          <w:lang w:val="es-MX"/>
        </w:rPr>
        <w:t>midad con el objeto del contrato</w:t>
      </w:r>
      <w:r w:rsidRPr="00564134">
        <w:rPr>
          <w:rFonts w:ascii="Arial" w:hAnsi="Arial" w:cs="Arial"/>
          <w:sz w:val="23"/>
          <w:szCs w:val="23"/>
          <w:lang w:val="es-MX"/>
        </w:rPr>
        <w:t xml:space="preserve"> y a la intención de las </w:t>
      </w:r>
      <w:r w:rsidR="00960F16" w:rsidRPr="00564134">
        <w:rPr>
          <w:rFonts w:ascii="Arial" w:hAnsi="Arial" w:cs="Arial"/>
          <w:sz w:val="23"/>
          <w:szCs w:val="23"/>
          <w:lang w:val="es-MX"/>
        </w:rPr>
        <w:t>partes</w:t>
      </w:r>
      <w:r w:rsidRPr="00564134">
        <w:rPr>
          <w:rFonts w:ascii="Arial" w:hAnsi="Arial" w:cs="Arial"/>
          <w:sz w:val="23"/>
          <w:szCs w:val="23"/>
          <w:lang w:val="es-MX"/>
        </w:rPr>
        <w:t xml:space="preserve"> suscriptoras; y,</w:t>
      </w:r>
    </w:p>
    <w:p w14:paraId="69B59BE9" w14:textId="77777777" w:rsidR="006C28CB" w:rsidRPr="00564134" w:rsidRDefault="006C28CB" w:rsidP="006C28CB">
      <w:pPr>
        <w:pStyle w:val="Sinespaciado"/>
        <w:jc w:val="both"/>
        <w:rPr>
          <w:rFonts w:ascii="Arial" w:hAnsi="Arial" w:cs="Arial"/>
          <w:sz w:val="23"/>
          <w:szCs w:val="23"/>
        </w:rPr>
      </w:pPr>
      <w:r w:rsidRPr="00564134">
        <w:rPr>
          <w:rFonts w:ascii="Arial" w:hAnsi="Arial" w:cs="Arial"/>
          <w:b/>
          <w:sz w:val="23"/>
          <w:szCs w:val="23"/>
          <w:lang w:val="es-MX"/>
        </w:rPr>
        <w:t>3.-</w:t>
      </w:r>
      <w:r w:rsidRPr="00564134">
        <w:rPr>
          <w:rFonts w:ascii="Arial" w:hAnsi="Arial" w:cs="Arial"/>
          <w:sz w:val="23"/>
          <w:szCs w:val="23"/>
          <w:lang w:val="es-MX"/>
        </w:rPr>
        <w:t xml:space="preserve"> En su falta o insuficiencia se aplicarán las normas contenidas en el Título XIII del Libro IV del Código Civil, De la Interpretación de Contratos.</w:t>
      </w:r>
    </w:p>
    <w:p w14:paraId="772B26F6" w14:textId="77777777" w:rsidR="006C28CB" w:rsidRPr="00564134" w:rsidRDefault="006C28CB" w:rsidP="00C135BD">
      <w:pPr>
        <w:pStyle w:val="Sinespaciado"/>
        <w:jc w:val="both"/>
        <w:rPr>
          <w:rFonts w:ascii="Arial" w:hAnsi="Arial" w:cs="Arial"/>
          <w:sz w:val="23"/>
          <w:szCs w:val="23"/>
        </w:rPr>
      </w:pPr>
    </w:p>
    <w:p w14:paraId="09F8B17C" w14:textId="3BFC528E" w:rsidR="00960F16" w:rsidRPr="00564134" w:rsidRDefault="00960F16" w:rsidP="00960F16">
      <w:pPr>
        <w:pStyle w:val="Sinespaciado"/>
        <w:jc w:val="both"/>
        <w:rPr>
          <w:rFonts w:ascii="Arial" w:eastAsia="Calibri" w:hAnsi="Arial" w:cs="Arial"/>
          <w:b/>
          <w:sz w:val="23"/>
          <w:szCs w:val="23"/>
          <w:lang w:val="es-EC"/>
        </w:rPr>
      </w:pPr>
      <w:r w:rsidRPr="00564134">
        <w:rPr>
          <w:rFonts w:ascii="Arial" w:eastAsia="Calibri" w:hAnsi="Arial" w:cs="Arial"/>
          <w:b/>
          <w:sz w:val="23"/>
          <w:szCs w:val="23"/>
          <w:lang w:val="es-EC"/>
        </w:rPr>
        <w:t xml:space="preserve">DÉCIMA </w:t>
      </w:r>
      <w:r w:rsidR="00C573AF" w:rsidRPr="00564134">
        <w:rPr>
          <w:rFonts w:ascii="Arial" w:eastAsia="Calibri" w:hAnsi="Arial" w:cs="Arial"/>
          <w:b/>
          <w:sz w:val="23"/>
          <w:szCs w:val="23"/>
          <w:lang w:val="es-EC"/>
        </w:rPr>
        <w:t>TERCER</w:t>
      </w:r>
      <w:r w:rsidR="00E300D8" w:rsidRPr="00564134">
        <w:rPr>
          <w:rFonts w:ascii="Arial" w:eastAsia="Calibri" w:hAnsi="Arial" w:cs="Arial"/>
          <w:b/>
          <w:sz w:val="23"/>
          <w:szCs w:val="23"/>
          <w:lang w:val="es-EC"/>
        </w:rPr>
        <w:t>A</w:t>
      </w:r>
      <w:r w:rsidR="00927064" w:rsidRPr="00564134">
        <w:rPr>
          <w:rFonts w:ascii="Arial" w:eastAsia="Calibri" w:hAnsi="Arial" w:cs="Arial"/>
          <w:b/>
          <w:sz w:val="23"/>
          <w:szCs w:val="23"/>
          <w:lang w:val="es-EC"/>
        </w:rPr>
        <w:t>:</w:t>
      </w:r>
      <w:r w:rsidRPr="00564134">
        <w:rPr>
          <w:rFonts w:ascii="Arial" w:eastAsia="Calibri" w:hAnsi="Arial" w:cs="Arial"/>
          <w:b/>
          <w:sz w:val="23"/>
          <w:szCs w:val="23"/>
          <w:lang w:val="es-EC"/>
        </w:rPr>
        <w:t xml:space="preserve"> CONTROVERSIA Y JURI</w:t>
      </w:r>
      <w:r w:rsidR="00927064" w:rsidRPr="00564134">
        <w:rPr>
          <w:rFonts w:ascii="Arial" w:eastAsia="Calibri" w:hAnsi="Arial" w:cs="Arial"/>
          <w:b/>
          <w:sz w:val="23"/>
          <w:szCs w:val="23"/>
          <w:lang w:val="es-EC"/>
        </w:rPr>
        <w:t>SDICCIÓN.-</w:t>
      </w:r>
      <w:r w:rsidR="008A4A60" w:rsidRPr="00564134">
        <w:rPr>
          <w:rFonts w:ascii="Arial" w:eastAsia="Calibri" w:hAnsi="Arial" w:cs="Arial"/>
          <w:b/>
          <w:sz w:val="23"/>
          <w:szCs w:val="23"/>
          <w:lang w:val="es-EC"/>
        </w:rPr>
        <w:t xml:space="preserve"> </w:t>
      </w:r>
      <w:r w:rsidRPr="00564134">
        <w:rPr>
          <w:rFonts w:ascii="Arial" w:hAnsi="Arial" w:cs="Arial"/>
          <w:sz w:val="23"/>
          <w:szCs w:val="23"/>
          <w:lang w:val="es-ES_tradnl"/>
        </w:rPr>
        <w:t>En caso de producirse divergencias o controversias derivadas de la aplicación, interpretación o ejecución de las cláusulas y térmi</w:t>
      </w:r>
      <w:r w:rsidR="006616FC">
        <w:rPr>
          <w:rFonts w:ascii="Arial" w:hAnsi="Arial" w:cs="Arial"/>
          <w:sz w:val="23"/>
          <w:szCs w:val="23"/>
          <w:lang w:val="es-ES_tradnl"/>
        </w:rPr>
        <w:t>nos estipulados en este Contrato</w:t>
      </w:r>
      <w:r w:rsidRPr="00564134">
        <w:rPr>
          <w:rFonts w:ascii="Arial" w:hAnsi="Arial" w:cs="Arial"/>
          <w:sz w:val="23"/>
          <w:szCs w:val="23"/>
          <w:lang w:val="es-ES_tradnl"/>
        </w:rPr>
        <w:t xml:space="preserve">, las partes se comprometen a solucionarlas de manera amigable, mediante el diálogo directo; caso contrario, de persistir las diferencias, </w:t>
      </w:r>
      <w:r w:rsidRPr="00564134">
        <w:rPr>
          <w:rFonts w:ascii="Arial" w:hAnsi="Arial" w:cs="Arial"/>
          <w:sz w:val="23"/>
          <w:szCs w:val="23"/>
        </w:rPr>
        <w:t xml:space="preserve">podrán someter la o las controversias al proceso de Mediación como un sistema alternativo de solución de conflictos reconocidos constitucionalmente, para lo cual las partes estipulan acudir al Centro </w:t>
      </w:r>
      <w:r w:rsidR="009434ED" w:rsidRPr="00564134">
        <w:rPr>
          <w:rFonts w:ascii="Arial" w:hAnsi="Arial" w:cs="Arial"/>
          <w:sz w:val="23"/>
          <w:szCs w:val="23"/>
        </w:rPr>
        <w:t>Nacional de Mediación de la Función Judicial</w:t>
      </w:r>
      <w:r w:rsidR="009434ED" w:rsidRPr="00564134">
        <w:rPr>
          <w:rFonts w:ascii="Arial" w:hAnsi="Arial" w:cs="Arial"/>
          <w:b/>
          <w:bCs/>
          <w:bdr w:val="none" w:sz="0" w:space="0" w:color="auto" w:frame="1"/>
          <w:shd w:val="clear" w:color="auto" w:fill="FFFFFF"/>
        </w:rPr>
        <w:t xml:space="preserve"> </w:t>
      </w:r>
      <w:r w:rsidR="00053532" w:rsidRPr="00564134">
        <w:rPr>
          <w:rFonts w:ascii="Arial" w:hAnsi="Arial" w:cs="Arial"/>
          <w:sz w:val="23"/>
          <w:szCs w:val="23"/>
        </w:rPr>
        <w:t xml:space="preserve">con sede en </w:t>
      </w:r>
      <w:r w:rsidRPr="00564134">
        <w:rPr>
          <w:rFonts w:ascii="Arial" w:hAnsi="Arial" w:cs="Arial"/>
          <w:sz w:val="23"/>
          <w:szCs w:val="23"/>
        </w:rPr>
        <w:t>e</w:t>
      </w:r>
      <w:r w:rsidR="007528A1" w:rsidRPr="00564134">
        <w:rPr>
          <w:rFonts w:ascii="Arial" w:hAnsi="Arial" w:cs="Arial"/>
          <w:sz w:val="23"/>
          <w:szCs w:val="23"/>
        </w:rPr>
        <w:t>l Cantón La Joya de los Sachas</w:t>
      </w:r>
      <w:r w:rsidRPr="00564134">
        <w:rPr>
          <w:rFonts w:ascii="Arial" w:hAnsi="Arial" w:cs="Arial"/>
          <w:sz w:val="23"/>
          <w:szCs w:val="23"/>
          <w:lang w:val="es-ES_tradnl"/>
        </w:rPr>
        <w:t>.</w:t>
      </w:r>
    </w:p>
    <w:p w14:paraId="24BDAAA8" w14:textId="77777777" w:rsidR="00960F16" w:rsidRPr="00564134" w:rsidRDefault="00960F16" w:rsidP="00960F16">
      <w:pPr>
        <w:pStyle w:val="Sinespaciado"/>
        <w:jc w:val="both"/>
        <w:rPr>
          <w:rFonts w:ascii="Arial" w:hAnsi="Arial" w:cs="Arial"/>
          <w:sz w:val="23"/>
          <w:szCs w:val="23"/>
          <w:lang w:val="es-ES_tradnl"/>
        </w:rPr>
      </w:pPr>
    </w:p>
    <w:p w14:paraId="1B48A2E2" w14:textId="63CB2097" w:rsidR="00960F16" w:rsidRPr="00564134" w:rsidRDefault="00960F16" w:rsidP="00960F16">
      <w:pPr>
        <w:pStyle w:val="Sinespaciado"/>
        <w:jc w:val="both"/>
        <w:rPr>
          <w:rFonts w:ascii="Arial" w:hAnsi="Arial" w:cs="Arial"/>
          <w:sz w:val="23"/>
          <w:szCs w:val="23"/>
        </w:rPr>
      </w:pPr>
      <w:r w:rsidRPr="00564134">
        <w:rPr>
          <w:rFonts w:ascii="Arial" w:hAnsi="Arial" w:cs="Arial"/>
          <w:sz w:val="23"/>
          <w:szCs w:val="23"/>
        </w:rPr>
        <w:t xml:space="preserve">El proceso de mediación estará sujeto </w:t>
      </w:r>
      <w:r w:rsidR="00FC7360" w:rsidRPr="00564134">
        <w:rPr>
          <w:rFonts w:ascii="Arial" w:hAnsi="Arial" w:cs="Arial"/>
          <w:sz w:val="23"/>
          <w:szCs w:val="23"/>
        </w:rPr>
        <w:t xml:space="preserve">a la </w:t>
      </w:r>
      <w:r w:rsidRPr="00564134">
        <w:rPr>
          <w:rFonts w:ascii="Arial" w:hAnsi="Arial" w:cs="Arial"/>
          <w:sz w:val="23"/>
          <w:szCs w:val="23"/>
        </w:rPr>
        <w:t xml:space="preserve">Ley de Arbitraje y Mediación y </w:t>
      </w:r>
      <w:r w:rsidR="009434ED" w:rsidRPr="00564134">
        <w:rPr>
          <w:rFonts w:ascii="Arial" w:hAnsi="Arial" w:cs="Arial"/>
          <w:sz w:val="23"/>
          <w:szCs w:val="23"/>
        </w:rPr>
        <w:t>su Reglamento del Centro Nacional de Mediación de la Función Judicial</w:t>
      </w:r>
      <w:r w:rsidRPr="00564134">
        <w:rPr>
          <w:rFonts w:ascii="Arial" w:hAnsi="Arial" w:cs="Arial"/>
          <w:sz w:val="23"/>
          <w:szCs w:val="23"/>
        </w:rPr>
        <w:t>.</w:t>
      </w:r>
    </w:p>
    <w:p w14:paraId="4C9D8640" w14:textId="77777777" w:rsidR="006C28CB" w:rsidRPr="00564134" w:rsidRDefault="006C28CB" w:rsidP="00C135BD">
      <w:pPr>
        <w:pStyle w:val="Sinespaciado"/>
        <w:jc w:val="both"/>
        <w:rPr>
          <w:rFonts w:ascii="Arial" w:hAnsi="Arial" w:cs="Arial"/>
          <w:sz w:val="23"/>
          <w:szCs w:val="23"/>
        </w:rPr>
      </w:pPr>
    </w:p>
    <w:p w14:paraId="6C1B6635" w14:textId="48716C99" w:rsidR="004B0A88" w:rsidRPr="00564134" w:rsidRDefault="004B0A88" w:rsidP="004B0A88">
      <w:pPr>
        <w:pStyle w:val="Sinespaciado"/>
        <w:jc w:val="both"/>
        <w:rPr>
          <w:rFonts w:ascii="Arial" w:hAnsi="Arial" w:cs="Arial"/>
          <w:b/>
          <w:sz w:val="23"/>
          <w:szCs w:val="23"/>
        </w:rPr>
      </w:pPr>
      <w:r w:rsidRPr="00564134">
        <w:rPr>
          <w:rFonts w:ascii="Arial" w:hAnsi="Arial" w:cs="Arial"/>
          <w:b/>
          <w:sz w:val="23"/>
          <w:szCs w:val="23"/>
        </w:rPr>
        <w:t xml:space="preserve">DÉCIMA </w:t>
      </w:r>
      <w:r w:rsidR="00C573AF" w:rsidRPr="00564134">
        <w:rPr>
          <w:rFonts w:ascii="Arial" w:hAnsi="Arial" w:cs="Arial"/>
          <w:b/>
          <w:sz w:val="23"/>
          <w:szCs w:val="23"/>
        </w:rPr>
        <w:t>CUARTA</w:t>
      </w:r>
      <w:r w:rsidRPr="00564134">
        <w:rPr>
          <w:rFonts w:ascii="Arial" w:hAnsi="Arial" w:cs="Arial"/>
          <w:b/>
          <w:sz w:val="23"/>
          <w:szCs w:val="23"/>
        </w:rPr>
        <w:t xml:space="preserve">: </w:t>
      </w:r>
      <w:r w:rsidR="006616FC" w:rsidRPr="00564134">
        <w:rPr>
          <w:rFonts w:ascii="Arial" w:hAnsi="Arial" w:cs="Arial"/>
          <w:b/>
          <w:sz w:val="23"/>
          <w:szCs w:val="23"/>
        </w:rPr>
        <w:t>RECIPROCIDAD. -</w:t>
      </w:r>
      <w:r w:rsidR="008A4A60" w:rsidRPr="00564134">
        <w:rPr>
          <w:rFonts w:ascii="Arial" w:hAnsi="Arial" w:cs="Arial"/>
          <w:b/>
          <w:sz w:val="23"/>
          <w:szCs w:val="23"/>
        </w:rPr>
        <w:t xml:space="preserve"> </w:t>
      </w:r>
      <w:r w:rsidRPr="00564134">
        <w:rPr>
          <w:rFonts w:ascii="Arial" w:hAnsi="Arial" w:cs="Arial"/>
          <w:sz w:val="23"/>
          <w:szCs w:val="23"/>
        </w:rPr>
        <w:t xml:space="preserve">Las partes intervinientes en el </w:t>
      </w:r>
      <w:r w:rsidR="006616FC">
        <w:rPr>
          <w:rFonts w:ascii="Arial" w:hAnsi="Arial" w:cs="Arial"/>
          <w:sz w:val="23"/>
          <w:szCs w:val="23"/>
        </w:rPr>
        <w:t>presente contrato</w:t>
      </w:r>
      <w:r w:rsidR="00E300D8" w:rsidRPr="00564134">
        <w:rPr>
          <w:rFonts w:ascii="Arial" w:hAnsi="Arial" w:cs="Arial"/>
          <w:sz w:val="23"/>
          <w:szCs w:val="23"/>
        </w:rPr>
        <w:t>,</w:t>
      </w:r>
      <w:r w:rsidRPr="00564134">
        <w:rPr>
          <w:rFonts w:ascii="Arial" w:hAnsi="Arial" w:cs="Arial"/>
          <w:sz w:val="23"/>
          <w:szCs w:val="23"/>
        </w:rPr>
        <w:t xml:space="preserve"> se comprometen a reconocer sus contribuciones para la ejecución de las actividades pactadas en las publicaciones, informes, material informativo, mensajes y cualquier otro medio de difusión de estas actividades.</w:t>
      </w:r>
    </w:p>
    <w:p w14:paraId="503F6911" w14:textId="77777777" w:rsidR="004B0A88" w:rsidRPr="00564134" w:rsidRDefault="004B0A88" w:rsidP="00960F16">
      <w:pPr>
        <w:pStyle w:val="Sinespaciado"/>
        <w:jc w:val="both"/>
        <w:rPr>
          <w:rFonts w:ascii="Arial" w:hAnsi="Arial" w:cs="Arial"/>
          <w:b/>
          <w:sz w:val="23"/>
          <w:szCs w:val="23"/>
        </w:rPr>
      </w:pPr>
    </w:p>
    <w:p w14:paraId="02677DAE" w14:textId="1942B093" w:rsidR="00AF6270" w:rsidRPr="00564134" w:rsidRDefault="00927064" w:rsidP="00960F16">
      <w:pPr>
        <w:pStyle w:val="Sinespaciado"/>
        <w:jc w:val="both"/>
        <w:rPr>
          <w:rFonts w:ascii="Arial" w:hAnsi="Arial" w:cs="Arial"/>
          <w:b/>
          <w:sz w:val="23"/>
          <w:szCs w:val="23"/>
        </w:rPr>
      </w:pPr>
      <w:r w:rsidRPr="00564134">
        <w:rPr>
          <w:rFonts w:ascii="Arial" w:hAnsi="Arial" w:cs="Arial"/>
          <w:b/>
          <w:sz w:val="23"/>
          <w:szCs w:val="23"/>
        </w:rPr>
        <w:t xml:space="preserve">DÉCIMA </w:t>
      </w:r>
      <w:r w:rsidR="00C573AF" w:rsidRPr="00564134">
        <w:rPr>
          <w:rFonts w:ascii="Arial" w:hAnsi="Arial" w:cs="Arial"/>
          <w:b/>
          <w:sz w:val="23"/>
          <w:szCs w:val="23"/>
        </w:rPr>
        <w:t>QUINTA</w:t>
      </w:r>
      <w:r w:rsidRPr="00564134">
        <w:rPr>
          <w:rFonts w:ascii="Arial" w:hAnsi="Arial" w:cs="Arial"/>
          <w:b/>
          <w:sz w:val="23"/>
          <w:szCs w:val="23"/>
        </w:rPr>
        <w:t xml:space="preserve">: LEGISLACIÓN </w:t>
      </w:r>
      <w:r w:rsidR="006616FC" w:rsidRPr="00564134">
        <w:rPr>
          <w:rFonts w:ascii="Arial" w:hAnsi="Arial" w:cs="Arial"/>
          <w:b/>
          <w:sz w:val="23"/>
          <w:szCs w:val="23"/>
        </w:rPr>
        <w:t>APLICABLE. -</w:t>
      </w:r>
      <w:r w:rsidR="008A4A60" w:rsidRPr="00564134">
        <w:rPr>
          <w:rFonts w:ascii="Arial" w:hAnsi="Arial" w:cs="Arial"/>
          <w:b/>
          <w:sz w:val="23"/>
          <w:szCs w:val="23"/>
        </w:rPr>
        <w:t xml:space="preserve"> </w:t>
      </w:r>
      <w:r w:rsidR="00960F16" w:rsidRPr="00564134">
        <w:rPr>
          <w:rFonts w:ascii="Arial" w:hAnsi="Arial" w:cs="Arial"/>
          <w:sz w:val="23"/>
          <w:szCs w:val="23"/>
        </w:rPr>
        <w:t xml:space="preserve">En lo no contemplado en el presente instrumento las partes se </w:t>
      </w:r>
      <w:r w:rsidR="007528A1" w:rsidRPr="00564134">
        <w:rPr>
          <w:rFonts w:ascii="Arial" w:hAnsi="Arial" w:cs="Arial"/>
          <w:sz w:val="23"/>
          <w:szCs w:val="23"/>
        </w:rPr>
        <w:t>sujetarán</w:t>
      </w:r>
      <w:r w:rsidR="00960F16" w:rsidRPr="00564134">
        <w:rPr>
          <w:rFonts w:ascii="Arial" w:hAnsi="Arial" w:cs="Arial"/>
          <w:sz w:val="23"/>
          <w:szCs w:val="23"/>
        </w:rPr>
        <w:t xml:space="preserve"> a las disposiciones del Código Civil, Código Orgánico de Organización Territorial, Autonomía y Descentralización</w:t>
      </w:r>
      <w:r w:rsidR="00E25909" w:rsidRPr="00564134">
        <w:rPr>
          <w:rFonts w:ascii="Arial" w:hAnsi="Arial" w:cs="Arial"/>
          <w:sz w:val="23"/>
          <w:szCs w:val="23"/>
        </w:rPr>
        <w:t xml:space="preserve"> y a</w:t>
      </w:r>
      <w:r w:rsidR="00960F16" w:rsidRPr="00564134">
        <w:rPr>
          <w:rFonts w:ascii="Arial" w:hAnsi="Arial" w:cs="Arial"/>
          <w:sz w:val="23"/>
          <w:szCs w:val="23"/>
        </w:rPr>
        <w:t xml:space="preserve"> la normativa legal </w:t>
      </w:r>
      <w:r w:rsidR="00960F16" w:rsidRPr="00564134">
        <w:rPr>
          <w:rFonts w:ascii="Arial" w:hAnsi="Arial" w:cs="Arial"/>
          <w:sz w:val="23"/>
          <w:szCs w:val="23"/>
          <w:lang w:eastAsia="es-EC"/>
        </w:rPr>
        <w:t>ecuatoriana vigente que rige al sector público.</w:t>
      </w:r>
    </w:p>
    <w:p w14:paraId="574D2DE3" w14:textId="77777777" w:rsidR="00AF6270" w:rsidRPr="00564134" w:rsidRDefault="00AF6270" w:rsidP="00C135BD">
      <w:pPr>
        <w:pStyle w:val="Sinespaciado"/>
        <w:jc w:val="both"/>
        <w:rPr>
          <w:rFonts w:ascii="Arial" w:hAnsi="Arial" w:cs="Arial"/>
          <w:sz w:val="23"/>
          <w:szCs w:val="23"/>
        </w:rPr>
      </w:pPr>
    </w:p>
    <w:p w14:paraId="27787BFC" w14:textId="1B627550" w:rsidR="004B0A88" w:rsidRPr="00564134" w:rsidRDefault="00927064" w:rsidP="004B0A88">
      <w:pPr>
        <w:pStyle w:val="Sinespaciado"/>
        <w:jc w:val="both"/>
        <w:rPr>
          <w:rFonts w:ascii="Arial" w:hAnsi="Arial" w:cs="Arial"/>
          <w:b/>
          <w:sz w:val="23"/>
          <w:szCs w:val="23"/>
        </w:rPr>
      </w:pPr>
      <w:r w:rsidRPr="00564134">
        <w:rPr>
          <w:rFonts w:ascii="Arial" w:hAnsi="Arial" w:cs="Arial"/>
          <w:b/>
          <w:sz w:val="23"/>
          <w:szCs w:val="23"/>
        </w:rPr>
        <w:t xml:space="preserve">DÉCIMA </w:t>
      </w:r>
      <w:r w:rsidR="00C573AF" w:rsidRPr="00564134">
        <w:rPr>
          <w:rFonts w:ascii="Arial" w:hAnsi="Arial" w:cs="Arial"/>
          <w:b/>
          <w:sz w:val="23"/>
          <w:szCs w:val="23"/>
        </w:rPr>
        <w:t>SEXTA</w:t>
      </w:r>
      <w:r w:rsidR="007D5E23" w:rsidRPr="00564134">
        <w:rPr>
          <w:rFonts w:ascii="Arial" w:hAnsi="Arial" w:cs="Arial"/>
          <w:b/>
          <w:sz w:val="23"/>
          <w:szCs w:val="23"/>
        </w:rPr>
        <w:t xml:space="preserve">: </w:t>
      </w:r>
      <w:r w:rsidR="004B0A88" w:rsidRPr="00564134">
        <w:rPr>
          <w:rFonts w:ascii="Arial" w:hAnsi="Arial" w:cs="Arial"/>
          <w:b/>
          <w:sz w:val="23"/>
          <w:szCs w:val="23"/>
        </w:rPr>
        <w:t xml:space="preserve">DOCUMENTOS </w:t>
      </w:r>
      <w:r w:rsidR="006616FC" w:rsidRPr="00564134">
        <w:rPr>
          <w:rFonts w:ascii="Arial" w:hAnsi="Arial" w:cs="Arial"/>
          <w:b/>
          <w:sz w:val="23"/>
          <w:szCs w:val="23"/>
        </w:rPr>
        <w:t>HABILITANTES. -</w:t>
      </w:r>
      <w:r w:rsidR="008A4A60" w:rsidRPr="00564134">
        <w:rPr>
          <w:rFonts w:ascii="Arial" w:hAnsi="Arial" w:cs="Arial"/>
          <w:b/>
          <w:sz w:val="23"/>
          <w:szCs w:val="23"/>
        </w:rPr>
        <w:t xml:space="preserve"> </w:t>
      </w:r>
      <w:r w:rsidR="004B0A88" w:rsidRPr="00564134">
        <w:rPr>
          <w:rFonts w:ascii="Arial" w:hAnsi="Arial" w:cs="Arial"/>
          <w:sz w:val="23"/>
          <w:szCs w:val="23"/>
        </w:rPr>
        <w:t>Forman p</w:t>
      </w:r>
      <w:r w:rsidR="006616FC">
        <w:rPr>
          <w:rFonts w:ascii="Arial" w:hAnsi="Arial" w:cs="Arial"/>
          <w:sz w:val="23"/>
          <w:szCs w:val="23"/>
        </w:rPr>
        <w:t>arte integrante de este Contrato</w:t>
      </w:r>
      <w:r w:rsidR="004B0A88" w:rsidRPr="00564134">
        <w:rPr>
          <w:rFonts w:ascii="Arial" w:hAnsi="Arial" w:cs="Arial"/>
          <w:sz w:val="23"/>
          <w:szCs w:val="23"/>
        </w:rPr>
        <w:t xml:space="preserve"> los siguientes documentos:</w:t>
      </w:r>
    </w:p>
    <w:p w14:paraId="54394711" w14:textId="77777777" w:rsidR="004B0A88" w:rsidRPr="00564134" w:rsidRDefault="004B0A88" w:rsidP="004B0A88">
      <w:pPr>
        <w:pStyle w:val="Sinespaciado"/>
        <w:jc w:val="both"/>
        <w:rPr>
          <w:rFonts w:ascii="Arial" w:hAnsi="Arial" w:cs="Arial"/>
          <w:sz w:val="23"/>
          <w:szCs w:val="23"/>
        </w:rPr>
      </w:pPr>
    </w:p>
    <w:p w14:paraId="34682CD2" w14:textId="17895579" w:rsidR="004B0A88" w:rsidRPr="00564134" w:rsidRDefault="004B0A88" w:rsidP="004B0A88">
      <w:pPr>
        <w:pStyle w:val="Sinespaciado"/>
        <w:numPr>
          <w:ilvl w:val="0"/>
          <w:numId w:val="11"/>
        </w:numPr>
        <w:jc w:val="both"/>
        <w:rPr>
          <w:rFonts w:ascii="Arial" w:hAnsi="Arial" w:cs="Arial"/>
          <w:sz w:val="23"/>
          <w:szCs w:val="23"/>
        </w:rPr>
      </w:pPr>
      <w:r w:rsidRPr="00564134">
        <w:rPr>
          <w:rFonts w:ascii="Arial" w:hAnsi="Arial" w:cs="Arial"/>
          <w:sz w:val="23"/>
          <w:szCs w:val="23"/>
        </w:rPr>
        <w:lastRenderedPageBreak/>
        <w:t xml:space="preserve">Nombramiento, </w:t>
      </w:r>
      <w:r w:rsidR="004E1146" w:rsidRPr="00564134">
        <w:rPr>
          <w:rFonts w:ascii="Arial" w:hAnsi="Arial" w:cs="Arial"/>
          <w:sz w:val="23"/>
          <w:szCs w:val="23"/>
        </w:rPr>
        <w:t xml:space="preserve">copia de la </w:t>
      </w:r>
      <w:r w:rsidRPr="00564134">
        <w:rPr>
          <w:rFonts w:ascii="Arial" w:hAnsi="Arial" w:cs="Arial"/>
          <w:sz w:val="23"/>
          <w:szCs w:val="23"/>
        </w:rPr>
        <w:t>cedula de ciudadanía y certificado de votación de la Mgs Katherin Lizeth Hinojosa Rojas, Alcaldesa del cantón La Joya de los Sachas</w:t>
      </w:r>
      <w:r w:rsidR="007135F2" w:rsidRPr="00564134">
        <w:rPr>
          <w:rFonts w:ascii="Arial" w:hAnsi="Arial" w:cs="Arial"/>
          <w:sz w:val="23"/>
          <w:szCs w:val="23"/>
        </w:rPr>
        <w:t>.</w:t>
      </w:r>
    </w:p>
    <w:p w14:paraId="0AA0CD84" w14:textId="0E78754D" w:rsidR="007135F2" w:rsidRPr="00564134" w:rsidRDefault="00060B03" w:rsidP="004B0A88">
      <w:pPr>
        <w:pStyle w:val="Sinespaciado"/>
        <w:numPr>
          <w:ilvl w:val="0"/>
          <w:numId w:val="11"/>
        </w:numPr>
        <w:jc w:val="both"/>
        <w:rPr>
          <w:rFonts w:ascii="Arial" w:hAnsi="Arial" w:cs="Arial"/>
          <w:sz w:val="23"/>
          <w:szCs w:val="23"/>
        </w:rPr>
      </w:pPr>
      <w:r w:rsidRPr="00564134">
        <w:rPr>
          <w:rFonts w:ascii="Arial" w:hAnsi="Arial" w:cs="Arial"/>
          <w:sz w:val="23"/>
          <w:szCs w:val="23"/>
        </w:rPr>
        <w:t>Formulario Único de Traslado,</w:t>
      </w:r>
      <w:r w:rsidR="007135F2" w:rsidRPr="00564134">
        <w:rPr>
          <w:rFonts w:ascii="Arial" w:hAnsi="Arial" w:cs="Arial"/>
          <w:sz w:val="23"/>
          <w:szCs w:val="23"/>
        </w:rPr>
        <w:t xml:space="preserve"> copia de la cedula de ciudadanía y </w:t>
      </w:r>
      <w:r w:rsidR="005A67E2" w:rsidRPr="00564134">
        <w:rPr>
          <w:rFonts w:ascii="Arial" w:hAnsi="Arial" w:cs="Arial"/>
          <w:sz w:val="23"/>
          <w:szCs w:val="23"/>
        </w:rPr>
        <w:t>credencial</w:t>
      </w:r>
      <w:r w:rsidR="007135F2" w:rsidRPr="00564134">
        <w:rPr>
          <w:rFonts w:ascii="Arial" w:hAnsi="Arial" w:cs="Arial"/>
          <w:sz w:val="23"/>
          <w:szCs w:val="23"/>
        </w:rPr>
        <w:t xml:space="preserve"> del </w:t>
      </w:r>
      <w:r w:rsidR="009304D3" w:rsidRPr="00564134">
        <w:rPr>
          <w:rFonts w:ascii="Arial" w:hAnsi="Arial" w:cs="Arial"/>
          <w:sz w:val="23"/>
          <w:szCs w:val="23"/>
        </w:rPr>
        <w:t xml:space="preserve">Coronel de </w:t>
      </w:r>
      <w:r w:rsidR="009A7D4D" w:rsidRPr="00564134">
        <w:rPr>
          <w:rFonts w:ascii="Arial" w:hAnsi="Arial" w:cs="Arial"/>
          <w:sz w:val="23"/>
          <w:szCs w:val="23"/>
        </w:rPr>
        <w:t>la Zona</w:t>
      </w:r>
      <w:r w:rsidR="009304D3" w:rsidRPr="00564134">
        <w:rPr>
          <w:rFonts w:ascii="Arial" w:hAnsi="Arial" w:cs="Arial"/>
          <w:sz w:val="23"/>
          <w:szCs w:val="23"/>
        </w:rPr>
        <w:t xml:space="preserve"> Nº22</w:t>
      </w:r>
      <w:r w:rsidR="007135F2" w:rsidRPr="00564134">
        <w:rPr>
          <w:rFonts w:ascii="Arial" w:hAnsi="Arial" w:cs="Arial"/>
          <w:sz w:val="23"/>
          <w:szCs w:val="23"/>
        </w:rPr>
        <w:t>.</w:t>
      </w:r>
    </w:p>
    <w:p w14:paraId="55449DF2" w14:textId="78C8984F" w:rsidR="004B0A88" w:rsidRPr="00564134" w:rsidRDefault="004B0A88" w:rsidP="007D5E23">
      <w:pPr>
        <w:pStyle w:val="Sinespaciado"/>
        <w:jc w:val="both"/>
        <w:rPr>
          <w:rFonts w:ascii="Arial" w:hAnsi="Arial" w:cs="Arial"/>
          <w:sz w:val="23"/>
          <w:szCs w:val="23"/>
        </w:rPr>
      </w:pPr>
    </w:p>
    <w:p w14:paraId="1A4B9D79" w14:textId="4B85CCB8" w:rsidR="007D5E23" w:rsidRPr="00564134" w:rsidRDefault="004B0A88" w:rsidP="007D5E23">
      <w:pPr>
        <w:pStyle w:val="Sinespaciado"/>
        <w:jc w:val="both"/>
        <w:rPr>
          <w:rFonts w:ascii="Arial" w:hAnsi="Arial" w:cs="Arial"/>
          <w:b/>
          <w:sz w:val="23"/>
          <w:szCs w:val="23"/>
        </w:rPr>
      </w:pPr>
      <w:r w:rsidRPr="00564134">
        <w:rPr>
          <w:rFonts w:ascii="Arial" w:hAnsi="Arial" w:cs="Arial"/>
          <w:b/>
          <w:sz w:val="23"/>
          <w:szCs w:val="23"/>
        </w:rPr>
        <w:t xml:space="preserve">DÉCIMA </w:t>
      </w:r>
      <w:r w:rsidR="00E31DE2" w:rsidRPr="00564134">
        <w:rPr>
          <w:rFonts w:ascii="Arial" w:hAnsi="Arial" w:cs="Arial"/>
          <w:b/>
          <w:sz w:val="23"/>
          <w:szCs w:val="23"/>
        </w:rPr>
        <w:t>SEPTIMA</w:t>
      </w:r>
      <w:r w:rsidRPr="00564134">
        <w:rPr>
          <w:rFonts w:ascii="Arial" w:hAnsi="Arial" w:cs="Arial"/>
          <w:b/>
          <w:sz w:val="23"/>
          <w:szCs w:val="23"/>
        </w:rPr>
        <w:t xml:space="preserve">: </w:t>
      </w:r>
      <w:r w:rsidR="00B5435A" w:rsidRPr="00564134">
        <w:rPr>
          <w:rFonts w:ascii="Arial" w:hAnsi="Arial" w:cs="Arial"/>
          <w:b/>
          <w:sz w:val="23"/>
          <w:szCs w:val="23"/>
        </w:rPr>
        <w:t>DOMICILIO. -</w:t>
      </w:r>
      <w:r w:rsidR="008A4A60" w:rsidRPr="00564134">
        <w:rPr>
          <w:rFonts w:ascii="Arial" w:hAnsi="Arial" w:cs="Arial"/>
          <w:b/>
          <w:sz w:val="23"/>
          <w:szCs w:val="23"/>
        </w:rPr>
        <w:t xml:space="preserve"> </w:t>
      </w:r>
      <w:r w:rsidR="007D5E23" w:rsidRPr="00564134">
        <w:rPr>
          <w:rFonts w:ascii="Arial" w:hAnsi="Arial" w:cs="Arial"/>
          <w:sz w:val="23"/>
          <w:szCs w:val="23"/>
        </w:rPr>
        <w:t>Para to</w:t>
      </w:r>
      <w:r w:rsidR="006616FC">
        <w:rPr>
          <w:rFonts w:ascii="Arial" w:hAnsi="Arial" w:cs="Arial"/>
          <w:sz w:val="23"/>
          <w:szCs w:val="23"/>
        </w:rPr>
        <w:t>dos los efectos de este Contrato</w:t>
      </w:r>
      <w:r w:rsidR="007D5E23" w:rsidRPr="00564134">
        <w:rPr>
          <w:rFonts w:ascii="Arial" w:hAnsi="Arial" w:cs="Arial"/>
          <w:sz w:val="23"/>
          <w:szCs w:val="23"/>
        </w:rPr>
        <w:t xml:space="preserve">, las partes señalan su domicilio en la ciudad </w:t>
      </w:r>
      <w:r w:rsidR="007528A1" w:rsidRPr="00564134">
        <w:rPr>
          <w:rFonts w:ascii="Arial" w:hAnsi="Arial" w:cs="Arial"/>
          <w:sz w:val="23"/>
          <w:szCs w:val="23"/>
        </w:rPr>
        <w:t>y cantón La Joya de los Sachas</w:t>
      </w:r>
      <w:r w:rsidR="007D5E23" w:rsidRPr="00564134">
        <w:rPr>
          <w:rFonts w:ascii="Arial" w:hAnsi="Arial" w:cs="Arial"/>
          <w:sz w:val="23"/>
          <w:szCs w:val="23"/>
        </w:rPr>
        <w:t>.</w:t>
      </w:r>
    </w:p>
    <w:p w14:paraId="4EA8B070" w14:textId="38858F4E" w:rsidR="0086653A" w:rsidRPr="00564134" w:rsidRDefault="0086653A" w:rsidP="007D5E23">
      <w:pPr>
        <w:pStyle w:val="Sinespaciado"/>
        <w:jc w:val="both"/>
        <w:rPr>
          <w:rFonts w:ascii="Arial" w:hAnsi="Arial" w:cs="Arial"/>
          <w:sz w:val="23"/>
          <w:szCs w:val="23"/>
        </w:rPr>
      </w:pPr>
    </w:p>
    <w:p w14:paraId="23644370" w14:textId="77777777" w:rsidR="007D5E23" w:rsidRPr="00564134" w:rsidRDefault="007D5E23" w:rsidP="007D5E23">
      <w:pPr>
        <w:pStyle w:val="Sinespaciado"/>
        <w:jc w:val="both"/>
        <w:rPr>
          <w:rFonts w:ascii="Arial" w:hAnsi="Arial" w:cs="Arial"/>
          <w:b/>
          <w:sz w:val="23"/>
          <w:szCs w:val="23"/>
        </w:rPr>
      </w:pPr>
      <w:r w:rsidRPr="00564134">
        <w:rPr>
          <w:rFonts w:ascii="Arial" w:hAnsi="Arial" w:cs="Arial"/>
          <w:b/>
          <w:sz w:val="23"/>
          <w:szCs w:val="23"/>
        </w:rPr>
        <w:t>EL GAD MUNICIPAL</w:t>
      </w:r>
    </w:p>
    <w:p w14:paraId="587BF302" w14:textId="77777777" w:rsidR="007D5E23" w:rsidRPr="00564134" w:rsidRDefault="007D5E23" w:rsidP="007D5E23">
      <w:pPr>
        <w:pStyle w:val="Sinespaciado"/>
        <w:jc w:val="both"/>
        <w:rPr>
          <w:rFonts w:ascii="Arial" w:hAnsi="Arial" w:cs="Arial"/>
          <w:sz w:val="23"/>
          <w:szCs w:val="23"/>
        </w:rPr>
      </w:pPr>
    </w:p>
    <w:p w14:paraId="26266CF8" w14:textId="560BD033" w:rsidR="007D5E23" w:rsidRPr="00564134" w:rsidRDefault="007D5E23" w:rsidP="007D5E23">
      <w:pPr>
        <w:pStyle w:val="Sinespaciado"/>
        <w:jc w:val="both"/>
        <w:rPr>
          <w:rFonts w:ascii="Arial" w:hAnsi="Arial" w:cs="Arial"/>
          <w:sz w:val="23"/>
          <w:szCs w:val="23"/>
        </w:rPr>
      </w:pPr>
      <w:r w:rsidRPr="00564134">
        <w:rPr>
          <w:rFonts w:ascii="Arial" w:hAnsi="Arial" w:cs="Arial"/>
          <w:sz w:val="23"/>
          <w:szCs w:val="23"/>
        </w:rPr>
        <w:t xml:space="preserve">Provincia: </w:t>
      </w:r>
      <w:r w:rsidR="007528A1" w:rsidRPr="00564134">
        <w:rPr>
          <w:rFonts w:ascii="Arial" w:hAnsi="Arial" w:cs="Arial"/>
          <w:sz w:val="23"/>
          <w:szCs w:val="23"/>
        </w:rPr>
        <w:t>Orellana</w:t>
      </w:r>
    </w:p>
    <w:p w14:paraId="2B2F2662" w14:textId="1A055CEA" w:rsidR="007D5E23" w:rsidRPr="00564134" w:rsidRDefault="007D5E23" w:rsidP="007D5E23">
      <w:pPr>
        <w:pStyle w:val="Sinespaciado"/>
        <w:jc w:val="both"/>
        <w:rPr>
          <w:rFonts w:ascii="Arial" w:hAnsi="Arial" w:cs="Arial"/>
          <w:sz w:val="23"/>
          <w:szCs w:val="23"/>
        </w:rPr>
      </w:pPr>
      <w:r w:rsidRPr="00564134">
        <w:rPr>
          <w:rFonts w:ascii="Arial" w:hAnsi="Arial" w:cs="Arial"/>
          <w:sz w:val="23"/>
          <w:szCs w:val="23"/>
        </w:rPr>
        <w:t xml:space="preserve">Cantón: </w:t>
      </w:r>
      <w:r w:rsidR="007528A1" w:rsidRPr="00564134">
        <w:rPr>
          <w:rFonts w:ascii="Arial" w:hAnsi="Arial" w:cs="Arial"/>
          <w:sz w:val="23"/>
          <w:szCs w:val="23"/>
        </w:rPr>
        <w:t>La Joya de los Sachas</w:t>
      </w:r>
    </w:p>
    <w:p w14:paraId="4AE05199" w14:textId="000B0DF8" w:rsidR="007D5E23" w:rsidRPr="00564134" w:rsidRDefault="007D5E23" w:rsidP="007D5E23">
      <w:pPr>
        <w:pStyle w:val="Sinespaciado"/>
        <w:jc w:val="both"/>
        <w:rPr>
          <w:rFonts w:ascii="Arial" w:hAnsi="Arial" w:cs="Arial"/>
          <w:sz w:val="23"/>
          <w:szCs w:val="23"/>
        </w:rPr>
      </w:pPr>
      <w:r w:rsidRPr="00564134">
        <w:rPr>
          <w:rFonts w:ascii="Arial" w:hAnsi="Arial" w:cs="Arial"/>
          <w:sz w:val="23"/>
          <w:szCs w:val="23"/>
        </w:rPr>
        <w:t xml:space="preserve">Dirección: Av. </w:t>
      </w:r>
      <w:r w:rsidR="007528A1" w:rsidRPr="00564134">
        <w:rPr>
          <w:rFonts w:ascii="Arial" w:hAnsi="Arial" w:cs="Arial"/>
          <w:sz w:val="23"/>
          <w:szCs w:val="23"/>
        </w:rPr>
        <w:t>Fundadores</w:t>
      </w:r>
      <w:r w:rsidRPr="00564134">
        <w:rPr>
          <w:rFonts w:ascii="Arial" w:hAnsi="Arial" w:cs="Arial"/>
          <w:sz w:val="23"/>
          <w:szCs w:val="23"/>
        </w:rPr>
        <w:t xml:space="preserve"> y </w:t>
      </w:r>
      <w:r w:rsidR="007528A1" w:rsidRPr="00564134">
        <w:rPr>
          <w:rFonts w:ascii="Arial" w:hAnsi="Arial" w:cs="Arial"/>
          <w:sz w:val="23"/>
          <w:szCs w:val="23"/>
        </w:rPr>
        <w:t xml:space="preserve">Jaime Roldós </w:t>
      </w:r>
    </w:p>
    <w:p w14:paraId="1AA725D0" w14:textId="7BAA900B" w:rsidR="007D5E23" w:rsidRPr="00564134" w:rsidRDefault="00B23097" w:rsidP="007D5E23">
      <w:pPr>
        <w:pStyle w:val="Sinespaciado"/>
        <w:jc w:val="both"/>
        <w:rPr>
          <w:rFonts w:ascii="Arial" w:hAnsi="Arial" w:cs="Arial"/>
          <w:sz w:val="23"/>
          <w:szCs w:val="23"/>
          <w:lang w:val="en-US"/>
        </w:rPr>
      </w:pPr>
      <w:proofErr w:type="spellStart"/>
      <w:r w:rsidRPr="00564134">
        <w:rPr>
          <w:rFonts w:ascii="Arial" w:hAnsi="Arial" w:cs="Arial"/>
          <w:sz w:val="23"/>
          <w:szCs w:val="23"/>
          <w:lang w:val="en-US"/>
        </w:rPr>
        <w:t>Teléfono</w:t>
      </w:r>
      <w:proofErr w:type="spellEnd"/>
      <w:r w:rsidRPr="00564134">
        <w:rPr>
          <w:rFonts w:ascii="Arial" w:hAnsi="Arial" w:cs="Arial"/>
          <w:sz w:val="23"/>
          <w:szCs w:val="23"/>
          <w:lang w:val="en-US"/>
        </w:rPr>
        <w:t>: 062 3</w:t>
      </w:r>
      <w:r w:rsidR="007528A1" w:rsidRPr="00564134">
        <w:rPr>
          <w:rFonts w:ascii="Arial" w:hAnsi="Arial" w:cs="Arial"/>
          <w:sz w:val="23"/>
          <w:szCs w:val="23"/>
          <w:lang w:val="en-US"/>
        </w:rPr>
        <w:t>700</w:t>
      </w:r>
      <w:r w:rsidRPr="00564134">
        <w:rPr>
          <w:rFonts w:ascii="Arial" w:hAnsi="Arial" w:cs="Arial"/>
          <w:sz w:val="23"/>
          <w:szCs w:val="23"/>
          <w:lang w:val="en-US"/>
        </w:rPr>
        <w:t xml:space="preserve"> </w:t>
      </w:r>
      <w:r w:rsidR="007528A1" w:rsidRPr="00564134">
        <w:rPr>
          <w:rFonts w:ascii="Arial" w:hAnsi="Arial" w:cs="Arial"/>
          <w:sz w:val="23"/>
          <w:szCs w:val="23"/>
          <w:lang w:val="en-US"/>
        </w:rPr>
        <w:t>700 Ext. 243</w:t>
      </w:r>
    </w:p>
    <w:p w14:paraId="19625E21" w14:textId="799160E2" w:rsidR="007D5E23" w:rsidRPr="00564134" w:rsidRDefault="007D5E23" w:rsidP="007D5E23">
      <w:pPr>
        <w:pStyle w:val="Sinespaciado"/>
        <w:jc w:val="both"/>
        <w:rPr>
          <w:rFonts w:ascii="Arial" w:hAnsi="Arial" w:cs="Arial"/>
          <w:sz w:val="23"/>
          <w:szCs w:val="23"/>
          <w:lang w:val="en-US"/>
        </w:rPr>
      </w:pPr>
      <w:r w:rsidRPr="00564134">
        <w:rPr>
          <w:rFonts w:ascii="Arial" w:hAnsi="Arial" w:cs="Arial"/>
          <w:sz w:val="23"/>
          <w:szCs w:val="23"/>
          <w:lang w:val="en-US"/>
        </w:rPr>
        <w:t xml:space="preserve">Mail: </w:t>
      </w:r>
      <w:hyperlink r:id="rId11" w:history="1">
        <w:r w:rsidR="007528A1" w:rsidRPr="00564134">
          <w:rPr>
            <w:rStyle w:val="Hipervnculo"/>
            <w:rFonts w:ascii="Arial" w:hAnsi="Arial" w:cs="Arial"/>
            <w:color w:val="auto"/>
            <w:sz w:val="23"/>
            <w:szCs w:val="23"/>
            <w:lang w:val="en-US"/>
          </w:rPr>
          <w:t>gad.joyadelossachas@gmail.com</w:t>
        </w:r>
      </w:hyperlink>
      <w:r w:rsidRPr="00564134">
        <w:rPr>
          <w:rFonts w:ascii="Arial" w:hAnsi="Arial" w:cs="Arial"/>
          <w:sz w:val="23"/>
          <w:szCs w:val="23"/>
          <w:lang w:val="en-US"/>
        </w:rPr>
        <w:t>.</w:t>
      </w:r>
    </w:p>
    <w:p w14:paraId="5F3D6ADE" w14:textId="02819FF1" w:rsidR="007528A1" w:rsidRPr="00564134" w:rsidRDefault="007528A1" w:rsidP="007D5E23">
      <w:pPr>
        <w:pStyle w:val="Sinespaciado"/>
        <w:jc w:val="both"/>
        <w:rPr>
          <w:rFonts w:ascii="Arial" w:hAnsi="Arial" w:cs="Arial"/>
          <w:sz w:val="23"/>
          <w:szCs w:val="23"/>
          <w:lang w:val="es-EC"/>
        </w:rPr>
      </w:pPr>
      <w:r w:rsidRPr="00564134">
        <w:rPr>
          <w:rFonts w:ascii="Arial" w:hAnsi="Arial" w:cs="Arial"/>
          <w:sz w:val="23"/>
          <w:szCs w:val="23"/>
          <w:lang w:val="en-US"/>
        </w:rPr>
        <w:t xml:space="preserve">        </w:t>
      </w:r>
      <w:hyperlink r:id="rId12" w:history="1">
        <w:r w:rsidRPr="00564134">
          <w:rPr>
            <w:rStyle w:val="Hipervnculo"/>
            <w:rFonts w:ascii="Arial" w:hAnsi="Arial" w:cs="Arial"/>
            <w:color w:val="auto"/>
            <w:sz w:val="23"/>
            <w:szCs w:val="23"/>
            <w:lang w:val="es-EC"/>
          </w:rPr>
          <w:t>alcaldia@gadjoyasachas.gob.ec</w:t>
        </w:r>
      </w:hyperlink>
    </w:p>
    <w:p w14:paraId="6DC1C8FD" w14:textId="30EF1604" w:rsidR="007D5E23" w:rsidRPr="00564134" w:rsidRDefault="007D5E23" w:rsidP="007D5E23">
      <w:pPr>
        <w:pStyle w:val="Sinespaciado"/>
        <w:jc w:val="both"/>
        <w:rPr>
          <w:rFonts w:ascii="Arial" w:hAnsi="Arial" w:cs="Arial"/>
          <w:b/>
          <w:sz w:val="23"/>
          <w:szCs w:val="23"/>
        </w:rPr>
      </w:pPr>
    </w:p>
    <w:p w14:paraId="44CFB544" w14:textId="5D6E5110" w:rsidR="00B5435A" w:rsidRPr="00564134" w:rsidRDefault="00B5435A" w:rsidP="00B5435A">
      <w:pPr>
        <w:pStyle w:val="Sinespaciado"/>
        <w:jc w:val="both"/>
        <w:rPr>
          <w:rFonts w:ascii="Arial" w:hAnsi="Arial" w:cs="Arial"/>
          <w:b/>
          <w:sz w:val="23"/>
          <w:szCs w:val="23"/>
        </w:rPr>
      </w:pPr>
      <w:r w:rsidRPr="00564134">
        <w:rPr>
          <w:rFonts w:ascii="Arial" w:hAnsi="Arial" w:cs="Arial"/>
          <w:b/>
          <w:sz w:val="23"/>
          <w:szCs w:val="23"/>
        </w:rPr>
        <w:t>COMANDO DE POLICÍA ZONA 2</w:t>
      </w:r>
    </w:p>
    <w:p w14:paraId="6F69CD30" w14:textId="77777777" w:rsidR="00B5435A" w:rsidRPr="00564134" w:rsidRDefault="00B5435A" w:rsidP="00B5435A">
      <w:pPr>
        <w:pStyle w:val="Sinespaciado"/>
        <w:jc w:val="both"/>
        <w:rPr>
          <w:rFonts w:ascii="Arial" w:hAnsi="Arial" w:cs="Arial"/>
          <w:sz w:val="23"/>
          <w:szCs w:val="23"/>
        </w:rPr>
      </w:pPr>
      <w:r w:rsidRPr="00564134">
        <w:rPr>
          <w:rFonts w:ascii="Arial" w:hAnsi="Arial" w:cs="Arial"/>
          <w:sz w:val="23"/>
          <w:szCs w:val="23"/>
        </w:rPr>
        <w:t>Provincia: Napo</w:t>
      </w:r>
    </w:p>
    <w:p w14:paraId="48F1A253" w14:textId="77777777" w:rsidR="00B5435A" w:rsidRPr="00564134" w:rsidRDefault="00B5435A" w:rsidP="00B5435A">
      <w:pPr>
        <w:pStyle w:val="Sinespaciado"/>
        <w:jc w:val="both"/>
        <w:rPr>
          <w:rFonts w:ascii="Arial" w:hAnsi="Arial" w:cs="Arial"/>
          <w:sz w:val="23"/>
          <w:szCs w:val="23"/>
        </w:rPr>
      </w:pPr>
      <w:r w:rsidRPr="00564134">
        <w:rPr>
          <w:rFonts w:ascii="Arial" w:hAnsi="Arial" w:cs="Arial"/>
          <w:sz w:val="23"/>
          <w:szCs w:val="23"/>
        </w:rPr>
        <w:t>Cantón: Tena</w:t>
      </w:r>
    </w:p>
    <w:p w14:paraId="78ED159A" w14:textId="77777777" w:rsidR="00B5435A" w:rsidRPr="00564134" w:rsidRDefault="00B5435A" w:rsidP="00B5435A">
      <w:pPr>
        <w:pStyle w:val="Sinespaciado"/>
        <w:jc w:val="both"/>
        <w:rPr>
          <w:rFonts w:ascii="Arial" w:hAnsi="Arial" w:cs="Arial"/>
          <w:sz w:val="23"/>
          <w:szCs w:val="23"/>
        </w:rPr>
      </w:pPr>
      <w:r w:rsidRPr="00564134">
        <w:rPr>
          <w:rFonts w:ascii="Arial" w:hAnsi="Arial" w:cs="Arial"/>
          <w:sz w:val="23"/>
          <w:szCs w:val="23"/>
        </w:rPr>
        <w:t>Dirección: García Moreno y Gral. Enríquez Gallo (Parque Central)</w:t>
      </w:r>
    </w:p>
    <w:p w14:paraId="3A62B1C7" w14:textId="77777777" w:rsidR="00B5435A" w:rsidRPr="00564134" w:rsidRDefault="00B5435A" w:rsidP="00B5435A">
      <w:pPr>
        <w:pStyle w:val="Sinespaciado"/>
        <w:jc w:val="both"/>
        <w:rPr>
          <w:rFonts w:ascii="Arial" w:hAnsi="Arial" w:cs="Arial"/>
          <w:sz w:val="23"/>
          <w:szCs w:val="23"/>
        </w:rPr>
      </w:pPr>
      <w:r w:rsidRPr="00564134">
        <w:rPr>
          <w:rFonts w:ascii="Arial" w:hAnsi="Arial" w:cs="Arial"/>
          <w:sz w:val="23"/>
          <w:szCs w:val="23"/>
        </w:rPr>
        <w:t>Teléfono: 0961357445</w:t>
      </w:r>
    </w:p>
    <w:p w14:paraId="4434A093" w14:textId="6E53F9C4" w:rsidR="00B5435A" w:rsidRPr="00564134" w:rsidRDefault="00B5435A" w:rsidP="00B5435A">
      <w:pPr>
        <w:pStyle w:val="Sinespaciado"/>
        <w:jc w:val="both"/>
        <w:rPr>
          <w:rFonts w:ascii="Arial" w:hAnsi="Arial" w:cs="Arial"/>
          <w:sz w:val="23"/>
          <w:szCs w:val="23"/>
        </w:rPr>
      </w:pPr>
      <w:r w:rsidRPr="00564134">
        <w:rPr>
          <w:rFonts w:ascii="Arial" w:hAnsi="Arial" w:cs="Arial"/>
          <w:sz w:val="23"/>
          <w:szCs w:val="23"/>
        </w:rPr>
        <w:t>Mail:</w:t>
      </w:r>
      <w:r w:rsidRPr="00564134">
        <w:rPr>
          <w:rStyle w:val="Hipervnculo"/>
          <w:color w:val="auto"/>
          <w:lang w:val="es-EC"/>
        </w:rPr>
        <w:t xml:space="preserve"> </w:t>
      </w:r>
      <w:hyperlink r:id="rId13" w:history="1">
        <w:r w:rsidRPr="00564134">
          <w:rPr>
            <w:rStyle w:val="Hipervnculo"/>
            <w:color w:val="auto"/>
            <w:lang w:val="es-EC"/>
          </w:rPr>
          <w:t>zona2@policia.gob.ec</w:t>
        </w:r>
      </w:hyperlink>
    </w:p>
    <w:p w14:paraId="5F2C629B" w14:textId="3C12B2FB" w:rsidR="00B5435A" w:rsidRPr="00564134" w:rsidRDefault="00B5435A" w:rsidP="007D5E23">
      <w:pPr>
        <w:pStyle w:val="Sinespaciado"/>
        <w:jc w:val="both"/>
        <w:rPr>
          <w:rFonts w:ascii="Arial" w:hAnsi="Arial" w:cs="Arial"/>
          <w:sz w:val="23"/>
          <w:szCs w:val="23"/>
          <w:lang w:val="es-EC"/>
        </w:rPr>
      </w:pPr>
    </w:p>
    <w:p w14:paraId="3AA7D2E4" w14:textId="17C823C3" w:rsidR="002A0ADA" w:rsidRPr="00564134" w:rsidRDefault="00E31DE2" w:rsidP="002A0ADA">
      <w:pPr>
        <w:pStyle w:val="Sinespaciado"/>
        <w:jc w:val="both"/>
        <w:rPr>
          <w:rFonts w:ascii="Arial" w:hAnsi="Arial" w:cs="Arial"/>
          <w:b/>
          <w:sz w:val="23"/>
          <w:szCs w:val="23"/>
        </w:rPr>
      </w:pPr>
      <w:r w:rsidRPr="00564134">
        <w:rPr>
          <w:rFonts w:ascii="Arial" w:hAnsi="Arial" w:cs="Arial"/>
          <w:b/>
          <w:noProof/>
          <w:sz w:val="23"/>
          <w:szCs w:val="23"/>
          <w:lang w:eastAsia="es-EC"/>
        </w:rPr>
        <w:t>SUBZONA DE POLICIA ORELLANA No. 22</w:t>
      </w:r>
    </w:p>
    <w:p w14:paraId="53525808" w14:textId="77777777" w:rsidR="002A0ADA" w:rsidRPr="00564134" w:rsidRDefault="002A0ADA" w:rsidP="002A0ADA">
      <w:pPr>
        <w:pStyle w:val="Sinespaciado"/>
        <w:jc w:val="both"/>
        <w:rPr>
          <w:rFonts w:ascii="Arial" w:hAnsi="Arial" w:cs="Arial"/>
          <w:sz w:val="23"/>
          <w:szCs w:val="23"/>
        </w:rPr>
      </w:pPr>
    </w:p>
    <w:p w14:paraId="190817A1" w14:textId="77777777" w:rsidR="002A0ADA" w:rsidRPr="00564134" w:rsidRDefault="002A0ADA" w:rsidP="002A0ADA">
      <w:pPr>
        <w:pStyle w:val="Sinespaciado"/>
        <w:jc w:val="both"/>
        <w:rPr>
          <w:rFonts w:ascii="Arial" w:hAnsi="Arial" w:cs="Arial"/>
          <w:sz w:val="23"/>
          <w:szCs w:val="23"/>
        </w:rPr>
      </w:pPr>
      <w:r w:rsidRPr="00564134">
        <w:rPr>
          <w:rFonts w:ascii="Arial" w:hAnsi="Arial" w:cs="Arial"/>
          <w:sz w:val="23"/>
          <w:szCs w:val="23"/>
        </w:rPr>
        <w:t>Provincia: Orellana</w:t>
      </w:r>
    </w:p>
    <w:p w14:paraId="667F4477" w14:textId="4ACD2243" w:rsidR="002A0ADA" w:rsidRPr="00564134" w:rsidRDefault="002A0ADA" w:rsidP="002A0ADA">
      <w:pPr>
        <w:pStyle w:val="Sinespaciado"/>
        <w:jc w:val="both"/>
        <w:rPr>
          <w:rFonts w:ascii="Arial" w:hAnsi="Arial" w:cs="Arial"/>
          <w:sz w:val="23"/>
          <w:szCs w:val="23"/>
        </w:rPr>
      </w:pPr>
      <w:r w:rsidRPr="00564134">
        <w:rPr>
          <w:rFonts w:ascii="Arial" w:hAnsi="Arial" w:cs="Arial"/>
          <w:sz w:val="23"/>
          <w:szCs w:val="23"/>
        </w:rPr>
        <w:t xml:space="preserve">Cantón: </w:t>
      </w:r>
      <w:r w:rsidR="00E31DE2" w:rsidRPr="00564134">
        <w:rPr>
          <w:rFonts w:ascii="Arial" w:hAnsi="Arial" w:cs="Arial"/>
          <w:sz w:val="23"/>
          <w:szCs w:val="23"/>
        </w:rPr>
        <w:t>Francisco de Orellana</w:t>
      </w:r>
    </w:p>
    <w:p w14:paraId="26B9E599" w14:textId="77777777" w:rsidR="00E31DE2" w:rsidRPr="00564134" w:rsidRDefault="002A0ADA" w:rsidP="002A0ADA">
      <w:pPr>
        <w:pStyle w:val="Sinespaciado"/>
        <w:jc w:val="both"/>
        <w:rPr>
          <w:rFonts w:ascii="Arial" w:hAnsi="Arial" w:cs="Arial"/>
          <w:sz w:val="23"/>
          <w:szCs w:val="23"/>
        </w:rPr>
      </w:pPr>
      <w:r w:rsidRPr="00564134">
        <w:rPr>
          <w:rFonts w:ascii="Arial" w:hAnsi="Arial" w:cs="Arial"/>
          <w:sz w:val="23"/>
          <w:szCs w:val="23"/>
        </w:rPr>
        <w:t xml:space="preserve">Dirección: </w:t>
      </w:r>
      <w:r w:rsidR="00E31DE2" w:rsidRPr="00564134">
        <w:rPr>
          <w:rFonts w:ascii="Arial" w:hAnsi="Arial" w:cs="Arial"/>
          <w:sz w:val="23"/>
          <w:szCs w:val="23"/>
        </w:rPr>
        <w:t>Km. 03 Vía Loreto y Av. Alejandro Labaka (Y de Payamino)</w:t>
      </w:r>
    </w:p>
    <w:p w14:paraId="69298225" w14:textId="77777777" w:rsidR="00E31DE2" w:rsidRPr="00564134" w:rsidRDefault="002A0ADA" w:rsidP="002A0ADA">
      <w:pPr>
        <w:pStyle w:val="Sinespaciado"/>
        <w:jc w:val="both"/>
        <w:rPr>
          <w:rFonts w:ascii="Arial" w:hAnsi="Arial" w:cs="Arial"/>
          <w:sz w:val="23"/>
          <w:szCs w:val="23"/>
        </w:rPr>
      </w:pPr>
      <w:r w:rsidRPr="00564134">
        <w:rPr>
          <w:rFonts w:ascii="Arial" w:hAnsi="Arial" w:cs="Arial"/>
          <w:sz w:val="23"/>
          <w:szCs w:val="23"/>
        </w:rPr>
        <w:t xml:space="preserve">Teléfono: </w:t>
      </w:r>
      <w:r w:rsidR="00E31DE2" w:rsidRPr="00564134">
        <w:rPr>
          <w:rFonts w:ascii="Arial" w:hAnsi="Arial" w:cs="Arial"/>
          <w:sz w:val="23"/>
          <w:szCs w:val="23"/>
        </w:rPr>
        <w:t>0962037321</w:t>
      </w:r>
    </w:p>
    <w:p w14:paraId="58F4F7C7" w14:textId="77777777" w:rsidR="00210C63" w:rsidRPr="00564134" w:rsidRDefault="002A0ADA" w:rsidP="002A0ADA">
      <w:pPr>
        <w:pStyle w:val="Sinespaciado"/>
        <w:jc w:val="both"/>
        <w:rPr>
          <w:rStyle w:val="Hipervnculo"/>
          <w:rFonts w:ascii="Arial" w:hAnsi="Arial" w:cs="Arial"/>
          <w:color w:val="auto"/>
          <w:sz w:val="23"/>
          <w:szCs w:val="23"/>
          <w:lang w:val="es-EC"/>
        </w:rPr>
      </w:pPr>
      <w:r w:rsidRPr="00564134">
        <w:rPr>
          <w:rFonts w:ascii="Arial" w:hAnsi="Arial" w:cs="Arial"/>
          <w:sz w:val="23"/>
          <w:szCs w:val="23"/>
          <w:lang w:val="es-EC"/>
        </w:rPr>
        <w:t>Mail:</w:t>
      </w:r>
      <w:r w:rsidR="00E31DE2" w:rsidRPr="00564134">
        <w:rPr>
          <w:rStyle w:val="markedcontent"/>
          <w:rFonts w:ascii="Arial" w:hAnsi="Arial" w:cs="Arial"/>
          <w:sz w:val="26"/>
          <w:szCs w:val="26"/>
          <w:shd w:val="clear" w:color="auto" w:fill="FFFFFF"/>
        </w:rPr>
        <w:t xml:space="preserve"> </w:t>
      </w:r>
      <w:r w:rsidR="00E31DE2" w:rsidRPr="00564134">
        <w:rPr>
          <w:rStyle w:val="Hipervnculo"/>
          <w:rFonts w:ascii="Arial" w:hAnsi="Arial" w:cs="Arial"/>
          <w:color w:val="auto"/>
          <w:sz w:val="23"/>
          <w:szCs w:val="23"/>
          <w:lang w:val="es-EC"/>
        </w:rPr>
        <w:t xml:space="preserve">szorellana.comando@policia.gob.ec </w:t>
      </w:r>
    </w:p>
    <w:p w14:paraId="3B0560EF" w14:textId="6013AF5D" w:rsidR="00E31DE2" w:rsidRPr="00564134" w:rsidRDefault="00210C63" w:rsidP="002A0ADA">
      <w:pPr>
        <w:pStyle w:val="Sinespaciado"/>
        <w:jc w:val="both"/>
        <w:rPr>
          <w:rStyle w:val="Hipervnculo"/>
          <w:rFonts w:ascii="Arial" w:hAnsi="Arial" w:cs="Arial"/>
          <w:color w:val="auto"/>
          <w:sz w:val="23"/>
          <w:szCs w:val="23"/>
          <w:lang w:val="es-EC"/>
        </w:rPr>
      </w:pPr>
      <w:r w:rsidRPr="00564134">
        <w:rPr>
          <w:rStyle w:val="Hipervnculo"/>
          <w:rFonts w:ascii="Arial" w:hAnsi="Arial" w:cs="Arial"/>
          <w:color w:val="auto"/>
          <w:sz w:val="23"/>
          <w:szCs w:val="23"/>
          <w:u w:val="none"/>
          <w:lang w:val="es-EC"/>
        </w:rPr>
        <w:t xml:space="preserve">         </w:t>
      </w:r>
      <w:hyperlink r:id="rId14" w:history="1">
        <w:r w:rsidR="00E31DE2" w:rsidRPr="00564134">
          <w:rPr>
            <w:rStyle w:val="Hipervnculo"/>
            <w:rFonts w:ascii="Arial" w:hAnsi="Arial" w:cs="Arial"/>
            <w:color w:val="auto"/>
            <w:sz w:val="23"/>
            <w:szCs w:val="23"/>
            <w:lang w:val="es-EC"/>
          </w:rPr>
          <w:t>szorellana.ajuridica@policia.gob.ec</w:t>
        </w:r>
      </w:hyperlink>
    </w:p>
    <w:p w14:paraId="4813CCE2" w14:textId="52CC6695" w:rsidR="002A0ADA" w:rsidRPr="00564134" w:rsidRDefault="002A0ADA" w:rsidP="007D5E23">
      <w:pPr>
        <w:pStyle w:val="Sinespaciado"/>
        <w:jc w:val="both"/>
        <w:rPr>
          <w:rFonts w:ascii="Arial" w:hAnsi="Arial" w:cs="Arial"/>
          <w:b/>
          <w:sz w:val="23"/>
          <w:szCs w:val="23"/>
          <w:lang w:val="es-EC"/>
        </w:rPr>
      </w:pPr>
      <w:r w:rsidRPr="00564134">
        <w:rPr>
          <w:rFonts w:ascii="Arial" w:hAnsi="Arial" w:cs="Arial"/>
          <w:sz w:val="23"/>
          <w:szCs w:val="23"/>
          <w:lang w:val="es-EC"/>
        </w:rPr>
        <w:t xml:space="preserve">        </w:t>
      </w:r>
    </w:p>
    <w:p w14:paraId="46EB10E8" w14:textId="77777777" w:rsidR="007D5E23" w:rsidRPr="00564134" w:rsidRDefault="007D5E23" w:rsidP="007D5E23">
      <w:pPr>
        <w:pStyle w:val="Sinespaciado"/>
        <w:jc w:val="both"/>
        <w:rPr>
          <w:rFonts w:ascii="Arial" w:hAnsi="Arial" w:cs="Arial"/>
          <w:sz w:val="23"/>
          <w:szCs w:val="23"/>
          <w:lang w:val="es-ES_tradnl"/>
        </w:rPr>
      </w:pPr>
      <w:r w:rsidRPr="00564134">
        <w:rPr>
          <w:rFonts w:ascii="Arial" w:hAnsi="Arial" w:cs="Arial"/>
          <w:sz w:val="23"/>
          <w:szCs w:val="23"/>
        </w:rPr>
        <w:t>Las comunicaciones también podrán realizarse vía correo electrónico con la misma validez legal que la física.</w:t>
      </w:r>
    </w:p>
    <w:p w14:paraId="42F47085" w14:textId="77777777" w:rsidR="00D0178F" w:rsidRPr="00564134" w:rsidRDefault="00D0178F" w:rsidP="00C135BD">
      <w:pPr>
        <w:pStyle w:val="Sinespaciado"/>
        <w:jc w:val="both"/>
        <w:rPr>
          <w:rFonts w:ascii="Arial" w:hAnsi="Arial" w:cs="Arial"/>
          <w:sz w:val="23"/>
          <w:szCs w:val="23"/>
          <w:lang w:val="es-ES_tradnl"/>
        </w:rPr>
      </w:pPr>
    </w:p>
    <w:p w14:paraId="3C12A0B2" w14:textId="4872AC75" w:rsidR="007D5E23" w:rsidRPr="00564134" w:rsidRDefault="00927064" w:rsidP="007D5E23">
      <w:pPr>
        <w:pStyle w:val="Sinespaciado"/>
        <w:jc w:val="both"/>
        <w:rPr>
          <w:rFonts w:ascii="Arial" w:hAnsi="Arial" w:cs="Arial"/>
          <w:b/>
          <w:sz w:val="23"/>
          <w:szCs w:val="23"/>
        </w:rPr>
      </w:pPr>
      <w:r w:rsidRPr="00564134">
        <w:rPr>
          <w:rFonts w:ascii="Arial" w:hAnsi="Arial" w:cs="Arial"/>
          <w:b/>
          <w:sz w:val="23"/>
          <w:szCs w:val="23"/>
        </w:rPr>
        <w:t xml:space="preserve">DÉCIMA </w:t>
      </w:r>
      <w:r w:rsidR="00E31DE2" w:rsidRPr="00564134">
        <w:rPr>
          <w:rFonts w:ascii="Arial" w:hAnsi="Arial" w:cs="Arial"/>
          <w:b/>
          <w:sz w:val="23"/>
          <w:szCs w:val="23"/>
        </w:rPr>
        <w:t>OCTAV</w:t>
      </w:r>
      <w:r w:rsidR="004B0A88" w:rsidRPr="00564134">
        <w:rPr>
          <w:rFonts w:ascii="Arial" w:hAnsi="Arial" w:cs="Arial"/>
          <w:b/>
          <w:sz w:val="23"/>
          <w:szCs w:val="23"/>
        </w:rPr>
        <w:t>A</w:t>
      </w:r>
      <w:r w:rsidR="007D5E23" w:rsidRPr="00564134">
        <w:rPr>
          <w:rFonts w:ascii="Arial" w:hAnsi="Arial" w:cs="Arial"/>
          <w:b/>
          <w:sz w:val="23"/>
          <w:szCs w:val="23"/>
        </w:rPr>
        <w:t xml:space="preserve">: ACEPTACIÓN DE LAS </w:t>
      </w:r>
      <w:r w:rsidR="006616FC" w:rsidRPr="00564134">
        <w:rPr>
          <w:rFonts w:ascii="Arial" w:hAnsi="Arial" w:cs="Arial"/>
          <w:b/>
          <w:sz w:val="23"/>
          <w:szCs w:val="23"/>
        </w:rPr>
        <w:t>PARTES. -</w:t>
      </w:r>
      <w:r w:rsidR="008A4A60" w:rsidRPr="00564134">
        <w:rPr>
          <w:rFonts w:ascii="Arial" w:hAnsi="Arial" w:cs="Arial"/>
          <w:b/>
          <w:sz w:val="23"/>
          <w:szCs w:val="23"/>
        </w:rPr>
        <w:t xml:space="preserve"> </w:t>
      </w:r>
      <w:r w:rsidR="007D5E23" w:rsidRPr="00564134">
        <w:rPr>
          <w:rFonts w:ascii="Arial" w:hAnsi="Arial" w:cs="Arial"/>
          <w:sz w:val="23"/>
          <w:szCs w:val="23"/>
        </w:rPr>
        <w:t>Libre y voluntariamente los comparecientes declaran que se obligan y comprometen exclusivamente a lo es</w:t>
      </w:r>
      <w:r w:rsidR="006616FC">
        <w:rPr>
          <w:rFonts w:ascii="Arial" w:hAnsi="Arial" w:cs="Arial"/>
          <w:sz w:val="23"/>
          <w:szCs w:val="23"/>
        </w:rPr>
        <w:t>tipulado en el presente contrato</w:t>
      </w:r>
      <w:r w:rsidR="007D5E23" w:rsidRPr="00564134">
        <w:rPr>
          <w:rFonts w:ascii="Arial" w:hAnsi="Arial" w:cs="Arial"/>
          <w:sz w:val="23"/>
          <w:szCs w:val="23"/>
        </w:rPr>
        <w:t xml:space="preserve">, para constancia de lo actuado, se ratifican en su contenido y lo suscriben en unidad de acto en tres </w:t>
      </w:r>
      <w:r w:rsidR="00B70A24" w:rsidRPr="00564134">
        <w:rPr>
          <w:rFonts w:ascii="Arial" w:hAnsi="Arial" w:cs="Arial"/>
          <w:sz w:val="23"/>
          <w:szCs w:val="23"/>
        </w:rPr>
        <w:t>originales</w:t>
      </w:r>
      <w:r w:rsidR="007D5E23" w:rsidRPr="00564134">
        <w:rPr>
          <w:rFonts w:ascii="Arial" w:hAnsi="Arial" w:cs="Arial"/>
          <w:sz w:val="23"/>
          <w:szCs w:val="23"/>
        </w:rPr>
        <w:t xml:space="preserve"> de igual tenor y valor legal.</w:t>
      </w:r>
    </w:p>
    <w:p w14:paraId="31AB9AD1" w14:textId="77777777" w:rsidR="007D5E23" w:rsidRPr="00564134" w:rsidRDefault="007D5E23" w:rsidP="00C135BD">
      <w:pPr>
        <w:pStyle w:val="Sinespaciado"/>
        <w:jc w:val="both"/>
        <w:rPr>
          <w:rFonts w:ascii="Arial" w:hAnsi="Arial" w:cs="Arial"/>
          <w:sz w:val="23"/>
          <w:szCs w:val="23"/>
        </w:rPr>
      </w:pPr>
    </w:p>
    <w:p w14:paraId="62644316" w14:textId="1049EA59" w:rsidR="0099255D" w:rsidRPr="00564134" w:rsidRDefault="003405D4" w:rsidP="00D95B76">
      <w:pPr>
        <w:pStyle w:val="Sinespaciado"/>
        <w:jc w:val="both"/>
        <w:rPr>
          <w:rFonts w:ascii="Arial" w:hAnsi="Arial" w:cs="Arial"/>
          <w:sz w:val="23"/>
          <w:szCs w:val="23"/>
        </w:rPr>
      </w:pPr>
      <w:r w:rsidRPr="00564134">
        <w:rPr>
          <w:rFonts w:ascii="Arial" w:hAnsi="Arial" w:cs="Arial"/>
          <w:sz w:val="23"/>
          <w:szCs w:val="23"/>
        </w:rPr>
        <w:t xml:space="preserve">Dado en la ciudad </w:t>
      </w:r>
      <w:r w:rsidR="00E55C1E" w:rsidRPr="00564134">
        <w:rPr>
          <w:rFonts w:ascii="Arial" w:hAnsi="Arial" w:cs="Arial"/>
          <w:sz w:val="23"/>
          <w:szCs w:val="23"/>
        </w:rPr>
        <w:t xml:space="preserve">y cantón La Joya de los Sachas </w:t>
      </w:r>
      <w:r w:rsidRPr="00564134">
        <w:rPr>
          <w:rFonts w:ascii="Arial" w:hAnsi="Arial" w:cs="Arial"/>
          <w:sz w:val="23"/>
          <w:szCs w:val="23"/>
        </w:rPr>
        <w:t xml:space="preserve">a los </w:t>
      </w:r>
      <w:r w:rsidR="0088007E" w:rsidRPr="00564134">
        <w:rPr>
          <w:rFonts w:ascii="Arial" w:hAnsi="Arial" w:cs="Arial"/>
          <w:sz w:val="23"/>
          <w:szCs w:val="23"/>
          <w:highlight w:val="green"/>
        </w:rPr>
        <w:t>XX</w:t>
      </w:r>
      <w:r w:rsidRPr="00564134">
        <w:rPr>
          <w:rFonts w:ascii="Arial" w:hAnsi="Arial" w:cs="Arial"/>
          <w:sz w:val="23"/>
          <w:szCs w:val="23"/>
        </w:rPr>
        <w:t xml:space="preserve"> días del mes de </w:t>
      </w:r>
      <w:r w:rsidR="006616FC">
        <w:rPr>
          <w:rFonts w:ascii="Arial" w:hAnsi="Arial" w:cs="Arial"/>
          <w:sz w:val="23"/>
          <w:szCs w:val="23"/>
        </w:rPr>
        <w:t>julio</w:t>
      </w:r>
      <w:r w:rsidRPr="00564134">
        <w:rPr>
          <w:rFonts w:ascii="Arial" w:hAnsi="Arial" w:cs="Arial"/>
          <w:sz w:val="23"/>
          <w:szCs w:val="23"/>
        </w:rPr>
        <w:t xml:space="preserve"> del año dos mil </w:t>
      </w:r>
      <w:r w:rsidR="00E55C1E" w:rsidRPr="00564134">
        <w:rPr>
          <w:rFonts w:ascii="Arial" w:hAnsi="Arial" w:cs="Arial"/>
          <w:sz w:val="23"/>
          <w:szCs w:val="23"/>
        </w:rPr>
        <w:t xml:space="preserve">veinte y </w:t>
      </w:r>
      <w:r w:rsidR="00191F81" w:rsidRPr="00564134">
        <w:rPr>
          <w:rFonts w:ascii="Arial" w:hAnsi="Arial" w:cs="Arial"/>
          <w:sz w:val="23"/>
          <w:szCs w:val="23"/>
        </w:rPr>
        <w:t>cuatro</w:t>
      </w:r>
      <w:r w:rsidRPr="00564134">
        <w:rPr>
          <w:rFonts w:ascii="Arial" w:hAnsi="Arial" w:cs="Arial"/>
          <w:sz w:val="23"/>
          <w:szCs w:val="23"/>
        </w:rPr>
        <w:t>.</w:t>
      </w:r>
    </w:p>
    <w:p w14:paraId="474DF5E0" w14:textId="77777777" w:rsidR="003401A1" w:rsidRPr="00564134" w:rsidRDefault="003401A1" w:rsidP="00D95B76">
      <w:pPr>
        <w:pStyle w:val="Sinespaciado"/>
        <w:jc w:val="both"/>
        <w:rPr>
          <w:rFonts w:ascii="Arial" w:hAnsi="Arial" w:cs="Arial"/>
          <w:sz w:val="23"/>
          <w:szCs w:val="23"/>
        </w:rPr>
      </w:pPr>
    </w:p>
    <w:p w14:paraId="493F02BF" w14:textId="4155A236" w:rsidR="005E4D59" w:rsidRPr="00564134" w:rsidRDefault="005E4D59" w:rsidP="00D95B76">
      <w:pPr>
        <w:pStyle w:val="Sinespaciado"/>
        <w:jc w:val="both"/>
        <w:rPr>
          <w:rFonts w:ascii="Arial" w:hAnsi="Arial" w:cs="Arial"/>
          <w:sz w:val="23"/>
          <w:szCs w:val="23"/>
        </w:rPr>
      </w:pPr>
    </w:p>
    <w:p w14:paraId="4DE848B3" w14:textId="77777777" w:rsidR="00E94C10" w:rsidRPr="00564134" w:rsidRDefault="00E94C10" w:rsidP="00D95B76">
      <w:pPr>
        <w:pStyle w:val="Sinespaciado"/>
        <w:jc w:val="both"/>
        <w:rPr>
          <w:rFonts w:ascii="Arial" w:hAnsi="Arial" w:cs="Arial"/>
          <w:sz w:val="23"/>
          <w:szCs w:val="23"/>
        </w:rPr>
      </w:pPr>
    </w:p>
    <w:p w14:paraId="115944FD" w14:textId="77777777" w:rsidR="003405D4" w:rsidRPr="00564134" w:rsidRDefault="003405D4" w:rsidP="00D95B76">
      <w:pPr>
        <w:pStyle w:val="Sinespaciado"/>
        <w:jc w:val="both"/>
        <w:rPr>
          <w:rFonts w:ascii="Arial" w:hAnsi="Arial" w:cs="Arial"/>
          <w:sz w:val="24"/>
          <w:szCs w:val="24"/>
        </w:rPr>
      </w:pPr>
    </w:p>
    <w:p w14:paraId="28B84B18" w14:textId="0A089D53" w:rsidR="003405D4" w:rsidRPr="00564134" w:rsidRDefault="005E4D59" w:rsidP="00D95B76">
      <w:pPr>
        <w:pStyle w:val="Sinespaciado"/>
        <w:jc w:val="both"/>
        <w:rPr>
          <w:rFonts w:ascii="Arial" w:hAnsi="Arial" w:cs="Arial"/>
          <w:b/>
          <w:bCs/>
          <w:sz w:val="24"/>
          <w:szCs w:val="24"/>
        </w:rPr>
      </w:pPr>
      <w:r w:rsidRPr="00564134">
        <w:rPr>
          <w:rFonts w:ascii="Arial" w:hAnsi="Arial" w:cs="Arial"/>
          <w:sz w:val="24"/>
          <w:szCs w:val="24"/>
        </w:rPr>
        <w:t xml:space="preserve"> </w:t>
      </w:r>
      <w:r w:rsidR="00E55C1E" w:rsidRPr="00564134">
        <w:rPr>
          <w:rFonts w:ascii="Arial" w:hAnsi="Arial" w:cs="Arial"/>
          <w:sz w:val="24"/>
          <w:szCs w:val="24"/>
        </w:rPr>
        <w:t xml:space="preserve">        </w:t>
      </w:r>
      <w:r w:rsidR="001407EF" w:rsidRPr="00564134">
        <w:rPr>
          <w:rFonts w:ascii="Arial" w:hAnsi="Arial" w:cs="Arial"/>
          <w:sz w:val="24"/>
          <w:szCs w:val="24"/>
        </w:rPr>
        <w:t xml:space="preserve"> </w:t>
      </w:r>
      <w:r w:rsidR="00E55C1E" w:rsidRPr="00564134">
        <w:rPr>
          <w:rFonts w:ascii="Arial" w:hAnsi="Arial" w:cs="Arial"/>
          <w:b/>
          <w:bCs/>
          <w:sz w:val="24"/>
          <w:szCs w:val="24"/>
          <w:lang w:val="en-US"/>
        </w:rPr>
        <w:t>Mgs. Katherin Hinojosa Rojas</w:t>
      </w:r>
      <w:r w:rsidR="003405D4" w:rsidRPr="00564134">
        <w:rPr>
          <w:rFonts w:ascii="Arial" w:hAnsi="Arial" w:cs="Arial"/>
          <w:b/>
          <w:bCs/>
          <w:sz w:val="24"/>
          <w:szCs w:val="24"/>
          <w:lang w:val="en-US"/>
        </w:rPr>
        <w:t xml:space="preserve">  </w:t>
      </w:r>
      <w:r w:rsidR="00B70A24" w:rsidRPr="00564134">
        <w:rPr>
          <w:rFonts w:ascii="Arial" w:hAnsi="Arial" w:cs="Arial"/>
          <w:b/>
          <w:bCs/>
          <w:sz w:val="24"/>
          <w:szCs w:val="24"/>
          <w:lang w:val="en-US"/>
        </w:rPr>
        <w:t xml:space="preserve">        </w:t>
      </w:r>
      <w:r w:rsidR="003405D4" w:rsidRPr="00564134">
        <w:rPr>
          <w:rFonts w:ascii="Arial" w:hAnsi="Arial" w:cs="Arial"/>
          <w:b/>
          <w:bCs/>
          <w:sz w:val="24"/>
          <w:szCs w:val="24"/>
          <w:lang w:val="en-US"/>
        </w:rPr>
        <w:t xml:space="preserve">          </w:t>
      </w:r>
      <w:r w:rsidR="006439BF" w:rsidRPr="00564134">
        <w:rPr>
          <w:rFonts w:ascii="Arial" w:hAnsi="Arial" w:cs="Arial"/>
          <w:b/>
          <w:bCs/>
          <w:sz w:val="24"/>
          <w:szCs w:val="24"/>
          <w:lang w:val="en-US"/>
        </w:rPr>
        <w:t xml:space="preserve">  </w:t>
      </w:r>
      <w:r w:rsidR="003405D4" w:rsidRPr="00564134">
        <w:rPr>
          <w:rFonts w:ascii="Arial" w:hAnsi="Arial" w:cs="Arial"/>
          <w:b/>
          <w:bCs/>
          <w:sz w:val="24"/>
          <w:szCs w:val="24"/>
          <w:lang w:val="en-US"/>
        </w:rPr>
        <w:t xml:space="preserve"> </w:t>
      </w:r>
      <w:proofErr w:type="spellStart"/>
      <w:r w:rsidR="006439BF" w:rsidRPr="00564134">
        <w:rPr>
          <w:rFonts w:ascii="Arial" w:hAnsi="Arial" w:cs="Arial"/>
          <w:b/>
          <w:bCs/>
          <w:sz w:val="24"/>
          <w:szCs w:val="24"/>
          <w:lang w:val="en-US"/>
        </w:rPr>
        <w:t>Abg</w:t>
      </w:r>
      <w:proofErr w:type="spellEnd"/>
      <w:r w:rsidR="006439BF" w:rsidRPr="00564134">
        <w:rPr>
          <w:rFonts w:ascii="Arial" w:hAnsi="Arial" w:cs="Arial"/>
          <w:b/>
          <w:bCs/>
          <w:sz w:val="24"/>
          <w:szCs w:val="24"/>
          <w:lang w:val="en-US"/>
        </w:rPr>
        <w:t xml:space="preserve">. </w:t>
      </w:r>
      <w:r w:rsidR="006439BF" w:rsidRPr="00564134">
        <w:rPr>
          <w:rFonts w:ascii="Arial" w:hAnsi="Arial" w:cs="Arial"/>
          <w:b/>
          <w:bCs/>
          <w:sz w:val="24"/>
          <w:szCs w:val="24"/>
        </w:rPr>
        <w:t>Edison Padilla Campaña</w:t>
      </w:r>
    </w:p>
    <w:p w14:paraId="41259F80" w14:textId="16C9889F" w:rsidR="003405D4" w:rsidRPr="00564134" w:rsidRDefault="003405D4" w:rsidP="00D95B76">
      <w:pPr>
        <w:pStyle w:val="Sinespaciado"/>
        <w:jc w:val="both"/>
        <w:rPr>
          <w:rFonts w:ascii="Arial" w:hAnsi="Arial" w:cs="Arial"/>
          <w:sz w:val="24"/>
          <w:szCs w:val="24"/>
        </w:rPr>
      </w:pPr>
      <w:r w:rsidRPr="00564134">
        <w:rPr>
          <w:rFonts w:ascii="Arial" w:hAnsi="Arial" w:cs="Arial"/>
          <w:sz w:val="24"/>
          <w:szCs w:val="24"/>
        </w:rPr>
        <w:t xml:space="preserve">                  </w:t>
      </w:r>
      <w:r w:rsidR="001407EF" w:rsidRPr="00564134">
        <w:rPr>
          <w:rFonts w:ascii="Arial" w:hAnsi="Arial" w:cs="Arial"/>
          <w:sz w:val="24"/>
          <w:szCs w:val="24"/>
        </w:rPr>
        <w:t xml:space="preserve"> </w:t>
      </w:r>
      <w:r w:rsidRPr="00564134">
        <w:rPr>
          <w:rFonts w:ascii="Arial" w:hAnsi="Arial" w:cs="Arial"/>
          <w:sz w:val="24"/>
          <w:szCs w:val="24"/>
        </w:rPr>
        <w:t xml:space="preserve">     ALCALDE</w:t>
      </w:r>
      <w:r w:rsidR="00E55C1E" w:rsidRPr="00564134">
        <w:rPr>
          <w:rFonts w:ascii="Arial" w:hAnsi="Arial" w:cs="Arial"/>
          <w:sz w:val="24"/>
          <w:szCs w:val="24"/>
        </w:rPr>
        <w:t>SA</w:t>
      </w:r>
      <w:r w:rsidRPr="00564134">
        <w:rPr>
          <w:rFonts w:ascii="Arial" w:hAnsi="Arial" w:cs="Arial"/>
          <w:sz w:val="24"/>
          <w:szCs w:val="24"/>
        </w:rPr>
        <w:t xml:space="preserve">                                      </w:t>
      </w:r>
      <w:r w:rsidR="00211B9A" w:rsidRPr="00564134">
        <w:rPr>
          <w:rFonts w:ascii="Arial" w:hAnsi="Arial" w:cs="Arial"/>
          <w:sz w:val="24"/>
          <w:szCs w:val="24"/>
        </w:rPr>
        <w:t xml:space="preserve">CORONEL </w:t>
      </w:r>
      <w:r w:rsidR="007D0244" w:rsidRPr="00564134">
        <w:rPr>
          <w:rFonts w:ascii="Arial" w:hAnsi="Arial" w:cs="Arial"/>
          <w:sz w:val="24"/>
          <w:szCs w:val="24"/>
        </w:rPr>
        <w:t>DE LA POLICIA</w:t>
      </w:r>
      <w:r w:rsidR="006439BF" w:rsidRPr="00564134">
        <w:rPr>
          <w:rFonts w:ascii="Arial" w:hAnsi="Arial" w:cs="Arial"/>
          <w:sz w:val="24"/>
          <w:szCs w:val="24"/>
        </w:rPr>
        <w:t xml:space="preserve"> E.M.</w:t>
      </w:r>
    </w:p>
    <w:p w14:paraId="5B64CBCA" w14:textId="36362F9A" w:rsidR="003405D4" w:rsidRPr="00564134" w:rsidRDefault="00211B9A" w:rsidP="00D95B76">
      <w:pPr>
        <w:pStyle w:val="Sinespaciado"/>
        <w:jc w:val="both"/>
        <w:rPr>
          <w:rFonts w:ascii="Arial" w:hAnsi="Arial" w:cs="Arial"/>
          <w:sz w:val="24"/>
          <w:szCs w:val="24"/>
        </w:rPr>
      </w:pPr>
      <w:r w:rsidRPr="00564134">
        <w:rPr>
          <w:rFonts w:ascii="Arial" w:hAnsi="Arial" w:cs="Arial"/>
          <w:sz w:val="24"/>
          <w:szCs w:val="24"/>
        </w:rPr>
        <w:t xml:space="preserve">                     GAD MUNICIPAL                     </w:t>
      </w:r>
      <w:r w:rsidR="006439BF" w:rsidRPr="00564134">
        <w:rPr>
          <w:rFonts w:ascii="Arial" w:hAnsi="Arial" w:cs="Arial"/>
          <w:sz w:val="24"/>
          <w:szCs w:val="24"/>
        </w:rPr>
        <w:t xml:space="preserve">     </w:t>
      </w:r>
      <w:r w:rsidR="007D0244" w:rsidRPr="00564134">
        <w:rPr>
          <w:rFonts w:ascii="Arial" w:hAnsi="Arial" w:cs="Arial"/>
          <w:sz w:val="24"/>
          <w:szCs w:val="24"/>
        </w:rPr>
        <w:t>COMAND</w:t>
      </w:r>
      <w:r w:rsidR="006439BF" w:rsidRPr="00564134">
        <w:rPr>
          <w:rFonts w:ascii="Arial" w:hAnsi="Arial" w:cs="Arial"/>
          <w:sz w:val="24"/>
          <w:szCs w:val="24"/>
        </w:rPr>
        <w:t>ANTE</w:t>
      </w:r>
      <w:r w:rsidR="007D0244" w:rsidRPr="00564134">
        <w:rPr>
          <w:rFonts w:ascii="Arial" w:hAnsi="Arial" w:cs="Arial"/>
          <w:sz w:val="24"/>
          <w:szCs w:val="24"/>
        </w:rPr>
        <w:t xml:space="preserve"> </w:t>
      </w:r>
      <w:r w:rsidRPr="00564134">
        <w:rPr>
          <w:rFonts w:ascii="Arial" w:hAnsi="Arial" w:cs="Arial"/>
          <w:sz w:val="24"/>
          <w:szCs w:val="24"/>
        </w:rPr>
        <w:t xml:space="preserve">ZONA </w:t>
      </w:r>
      <w:r w:rsidR="006439BF" w:rsidRPr="00564134">
        <w:rPr>
          <w:rFonts w:ascii="Arial" w:hAnsi="Arial" w:cs="Arial"/>
          <w:sz w:val="24"/>
          <w:szCs w:val="24"/>
        </w:rPr>
        <w:t>2</w:t>
      </w:r>
      <w:r w:rsidRPr="00564134">
        <w:rPr>
          <w:rFonts w:ascii="Arial" w:hAnsi="Arial" w:cs="Arial"/>
          <w:sz w:val="24"/>
          <w:szCs w:val="24"/>
        </w:rPr>
        <w:t xml:space="preserve"> </w:t>
      </w:r>
      <w:r w:rsidR="006439BF" w:rsidRPr="00564134">
        <w:rPr>
          <w:rFonts w:ascii="Arial" w:hAnsi="Arial" w:cs="Arial"/>
          <w:sz w:val="24"/>
          <w:szCs w:val="24"/>
        </w:rPr>
        <w:t>Y DELEGADO</w:t>
      </w:r>
    </w:p>
    <w:p w14:paraId="119137CC" w14:textId="623B0056" w:rsidR="00801A9B" w:rsidRPr="00564134" w:rsidRDefault="003405D4" w:rsidP="007D0244">
      <w:pPr>
        <w:pStyle w:val="Sinespaciado"/>
        <w:tabs>
          <w:tab w:val="left" w:pos="5865"/>
        </w:tabs>
        <w:jc w:val="both"/>
        <w:rPr>
          <w:rFonts w:ascii="Arial" w:hAnsi="Arial" w:cs="Arial"/>
          <w:sz w:val="24"/>
          <w:szCs w:val="24"/>
        </w:rPr>
      </w:pPr>
      <w:r w:rsidRPr="00564134">
        <w:rPr>
          <w:rFonts w:ascii="Arial" w:hAnsi="Arial" w:cs="Arial"/>
          <w:sz w:val="24"/>
          <w:szCs w:val="24"/>
        </w:rPr>
        <w:t xml:space="preserve">          DE </w:t>
      </w:r>
      <w:r w:rsidR="00E55C1E" w:rsidRPr="00564134">
        <w:rPr>
          <w:rFonts w:ascii="Arial" w:hAnsi="Arial" w:cs="Arial"/>
          <w:sz w:val="24"/>
          <w:szCs w:val="24"/>
        </w:rPr>
        <w:t>LA JOYA DE LOS SACHAS</w:t>
      </w:r>
      <w:r w:rsidRPr="00564134">
        <w:rPr>
          <w:rFonts w:ascii="Arial" w:hAnsi="Arial" w:cs="Arial"/>
          <w:sz w:val="24"/>
          <w:szCs w:val="24"/>
        </w:rPr>
        <w:t xml:space="preserve">  </w:t>
      </w:r>
      <w:r w:rsidR="006439BF" w:rsidRPr="00564134">
        <w:rPr>
          <w:rFonts w:ascii="Arial" w:hAnsi="Arial" w:cs="Arial"/>
          <w:sz w:val="24"/>
          <w:szCs w:val="24"/>
        </w:rPr>
        <w:t xml:space="preserve">                   DEL MINISTERIO DEL INTERIOR      </w:t>
      </w:r>
    </w:p>
    <w:sectPr w:rsidR="00801A9B" w:rsidRPr="00564134" w:rsidSect="00043F28">
      <w:headerReference w:type="default" r:id="rId15"/>
      <w:footerReference w:type="default" r:id="rId16"/>
      <w:pgSz w:w="11906" w:h="16838"/>
      <w:pgMar w:top="1985" w:right="1134" w:bottom="1276" w:left="1418"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CDF4B" w14:textId="77777777" w:rsidR="005731D0" w:rsidRDefault="005731D0" w:rsidP="00023C68">
      <w:pPr>
        <w:spacing w:after="0" w:line="240" w:lineRule="auto"/>
      </w:pPr>
      <w:r>
        <w:separator/>
      </w:r>
    </w:p>
  </w:endnote>
  <w:endnote w:type="continuationSeparator" w:id="0">
    <w:p w14:paraId="54AD314A" w14:textId="77777777" w:rsidR="005731D0" w:rsidRDefault="005731D0" w:rsidP="00023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D28F4" w14:textId="08CF957F" w:rsidR="00761572" w:rsidRDefault="00761572">
    <w:pPr>
      <w:pStyle w:val="Piedepgina"/>
      <w:jc w:val="center"/>
    </w:pPr>
  </w:p>
  <w:p w14:paraId="7FD90EF3" w14:textId="77777777" w:rsidR="00761572" w:rsidRDefault="0076157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4C562" w14:textId="77777777" w:rsidR="005731D0" w:rsidRDefault="005731D0" w:rsidP="00023C68">
      <w:pPr>
        <w:spacing w:after="0" w:line="240" w:lineRule="auto"/>
      </w:pPr>
      <w:r>
        <w:separator/>
      </w:r>
    </w:p>
  </w:footnote>
  <w:footnote w:type="continuationSeparator" w:id="0">
    <w:p w14:paraId="4E7B7827" w14:textId="77777777" w:rsidR="005731D0" w:rsidRDefault="005731D0" w:rsidP="00023C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2FE76" w14:textId="760D9F1F" w:rsidR="00761572" w:rsidRDefault="00AB6F37">
    <w:pPr>
      <w:pStyle w:val="Encabezado"/>
    </w:pPr>
    <w:r>
      <w:rPr>
        <w:noProof/>
        <w:lang w:val="es-EC" w:eastAsia="es-EC"/>
      </w:rPr>
      <w:drawing>
        <wp:anchor distT="0" distB="0" distL="114300" distR="114300" simplePos="0" relativeHeight="251659264" behindDoc="1" locked="0" layoutInCell="1" allowOverlap="1" wp14:anchorId="039E71E9" wp14:editId="05DB667B">
          <wp:simplePos x="0" y="0"/>
          <wp:positionH relativeFrom="margin">
            <wp:posOffset>-833755</wp:posOffset>
          </wp:positionH>
          <wp:positionV relativeFrom="margin">
            <wp:posOffset>-1193165</wp:posOffset>
          </wp:positionV>
          <wp:extent cx="7416165" cy="1053465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Adm23-27.png"/>
                  <pic:cNvPicPr/>
                </pic:nvPicPr>
                <pic:blipFill>
                  <a:blip r:embed="rId1">
                    <a:extLst>
                      <a:ext uri="{28A0092B-C50C-407E-A947-70E740481C1C}">
                        <a14:useLocalDpi xmlns:a14="http://schemas.microsoft.com/office/drawing/2010/main" val="0"/>
                      </a:ext>
                    </a:extLst>
                  </a:blip>
                  <a:stretch>
                    <a:fillRect/>
                  </a:stretch>
                </pic:blipFill>
                <pic:spPr>
                  <a:xfrm>
                    <a:off x="0" y="0"/>
                    <a:ext cx="7416165" cy="10534650"/>
                  </a:xfrm>
                  <a:prstGeom prst="rect">
                    <a:avLst/>
                  </a:prstGeom>
                </pic:spPr>
              </pic:pic>
            </a:graphicData>
          </a:graphic>
          <wp14:sizeRelH relativeFrom="page">
            <wp14:pctWidth>0</wp14:pctWidth>
          </wp14:sizeRelH>
          <wp14:sizeRelV relativeFrom="page">
            <wp14:pctHeight>0</wp14:pctHeight>
          </wp14:sizeRelV>
        </wp:anchor>
      </w:drawing>
    </w:r>
  </w:p>
  <w:p w14:paraId="31E8D78D" w14:textId="77777777" w:rsidR="00761572" w:rsidRDefault="0076157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F1664A8"/>
    <w:multiLevelType w:val="hybridMultilevel"/>
    <w:tmpl w:val="9DA6F68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541EDCF"/>
    <w:multiLevelType w:val="hybridMultilevel"/>
    <w:tmpl w:val="7EE62B2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3725F80"/>
    <w:multiLevelType w:val="hybridMultilevel"/>
    <w:tmpl w:val="D2967B2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7660BB0"/>
    <w:multiLevelType w:val="hybridMultilevel"/>
    <w:tmpl w:val="6B7A8BBA"/>
    <w:lvl w:ilvl="0" w:tplc="C7AC9D38">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08DC213C"/>
    <w:multiLevelType w:val="hybridMultilevel"/>
    <w:tmpl w:val="D57A6B4E"/>
    <w:lvl w:ilvl="0" w:tplc="783C31FA">
      <w:start w:val="3"/>
      <w:numFmt w:val="bullet"/>
      <w:lvlText w:val="-"/>
      <w:lvlJc w:val="left"/>
      <w:pPr>
        <w:ind w:left="720" w:hanging="360"/>
      </w:pPr>
      <w:rPr>
        <w:rFonts w:ascii="Arial" w:eastAsiaTheme="minorHAns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A8714A8"/>
    <w:multiLevelType w:val="hybridMultilevel"/>
    <w:tmpl w:val="C94AB7A8"/>
    <w:lvl w:ilvl="0" w:tplc="C6067166">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D261CBD"/>
    <w:multiLevelType w:val="hybridMultilevel"/>
    <w:tmpl w:val="559EDE6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1EF25924"/>
    <w:multiLevelType w:val="hybridMultilevel"/>
    <w:tmpl w:val="19227908"/>
    <w:lvl w:ilvl="0" w:tplc="C1A0CD8C">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21242709"/>
    <w:multiLevelType w:val="hybridMultilevel"/>
    <w:tmpl w:val="1DAEEA18"/>
    <w:lvl w:ilvl="0" w:tplc="FB78F232">
      <w:start w:val="1"/>
      <w:numFmt w:val="upp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21795927"/>
    <w:multiLevelType w:val="hybridMultilevel"/>
    <w:tmpl w:val="E60883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2D2982"/>
    <w:multiLevelType w:val="hybridMultilevel"/>
    <w:tmpl w:val="55AAF2B2"/>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248E04ED"/>
    <w:multiLevelType w:val="hybridMultilevel"/>
    <w:tmpl w:val="3356B168"/>
    <w:lvl w:ilvl="0" w:tplc="7A70AE56">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34735432"/>
    <w:multiLevelType w:val="hybridMultilevel"/>
    <w:tmpl w:val="AADC6A6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394838DF"/>
    <w:multiLevelType w:val="hybridMultilevel"/>
    <w:tmpl w:val="225209E4"/>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3E657295"/>
    <w:multiLevelType w:val="hybridMultilevel"/>
    <w:tmpl w:val="34783E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EDE5857"/>
    <w:multiLevelType w:val="hybridMultilevel"/>
    <w:tmpl w:val="1D84CC7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4F0A0623"/>
    <w:multiLevelType w:val="hybridMultilevel"/>
    <w:tmpl w:val="BD2BE90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079F7DD"/>
    <w:multiLevelType w:val="hybridMultilevel"/>
    <w:tmpl w:val="EB7C662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8C002E9"/>
    <w:multiLevelType w:val="hybridMultilevel"/>
    <w:tmpl w:val="C7A48F9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6E51578C"/>
    <w:multiLevelType w:val="hybridMultilevel"/>
    <w:tmpl w:val="C171C6B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261F7B9"/>
    <w:multiLevelType w:val="hybridMultilevel"/>
    <w:tmpl w:val="1F3DBD2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3BE21BC"/>
    <w:multiLevelType w:val="hybridMultilevel"/>
    <w:tmpl w:val="D7ACA1F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51A37C6"/>
    <w:multiLevelType w:val="hybridMultilevel"/>
    <w:tmpl w:val="4024F508"/>
    <w:lvl w:ilvl="0" w:tplc="E63C0E98">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15:restartNumberingAfterBreak="0">
    <w:nsid w:val="7C924818"/>
    <w:multiLevelType w:val="hybridMultilevel"/>
    <w:tmpl w:val="EF3EDBE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1351490619">
    <w:abstractNumId w:val="21"/>
  </w:num>
  <w:num w:numId="2" w16cid:durableId="587806624">
    <w:abstractNumId w:val="4"/>
  </w:num>
  <w:num w:numId="3" w16cid:durableId="842427436">
    <w:abstractNumId w:val="13"/>
  </w:num>
  <w:num w:numId="4" w16cid:durableId="1079209008">
    <w:abstractNumId w:val="10"/>
  </w:num>
  <w:num w:numId="5" w16cid:durableId="1646814129">
    <w:abstractNumId w:val="18"/>
  </w:num>
  <w:num w:numId="6" w16cid:durableId="1963027439">
    <w:abstractNumId w:val="15"/>
  </w:num>
  <w:num w:numId="7" w16cid:durableId="1362516563">
    <w:abstractNumId w:val="6"/>
  </w:num>
  <w:num w:numId="8" w16cid:durableId="465860492">
    <w:abstractNumId w:val="12"/>
  </w:num>
  <w:num w:numId="9" w16cid:durableId="593977078">
    <w:abstractNumId w:val="5"/>
  </w:num>
  <w:num w:numId="10" w16cid:durableId="1624850160">
    <w:abstractNumId w:val="22"/>
  </w:num>
  <w:num w:numId="11" w16cid:durableId="359167233">
    <w:abstractNumId w:val="7"/>
  </w:num>
  <w:num w:numId="12" w16cid:durableId="1329869346">
    <w:abstractNumId w:val="3"/>
  </w:num>
  <w:num w:numId="13" w16cid:durableId="1449859459">
    <w:abstractNumId w:val="23"/>
  </w:num>
  <w:num w:numId="14" w16cid:durableId="1532457300">
    <w:abstractNumId w:val="0"/>
  </w:num>
  <w:num w:numId="15" w16cid:durableId="520583551">
    <w:abstractNumId w:val="17"/>
  </w:num>
  <w:num w:numId="16" w16cid:durableId="1814059393">
    <w:abstractNumId w:val="2"/>
  </w:num>
  <w:num w:numId="17" w16cid:durableId="1307783608">
    <w:abstractNumId w:val="1"/>
  </w:num>
  <w:num w:numId="18" w16cid:durableId="939487271">
    <w:abstractNumId w:val="16"/>
  </w:num>
  <w:num w:numId="19" w16cid:durableId="1266503099">
    <w:abstractNumId w:val="19"/>
  </w:num>
  <w:num w:numId="20" w16cid:durableId="1152792559">
    <w:abstractNumId w:val="20"/>
  </w:num>
  <w:num w:numId="21" w16cid:durableId="295794944">
    <w:abstractNumId w:val="8"/>
  </w:num>
  <w:num w:numId="22" w16cid:durableId="266936441">
    <w:abstractNumId w:val="11"/>
  </w:num>
  <w:num w:numId="23" w16cid:durableId="1627154618">
    <w:abstractNumId w:val="9"/>
  </w:num>
  <w:num w:numId="24" w16cid:durableId="28104081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DDB"/>
    <w:rsid w:val="0000409F"/>
    <w:rsid w:val="0001778C"/>
    <w:rsid w:val="00023054"/>
    <w:rsid w:val="000232D7"/>
    <w:rsid w:val="00023C68"/>
    <w:rsid w:val="000243A6"/>
    <w:rsid w:val="0003062C"/>
    <w:rsid w:val="00033C03"/>
    <w:rsid w:val="00036CE7"/>
    <w:rsid w:val="00043F28"/>
    <w:rsid w:val="00045EC7"/>
    <w:rsid w:val="00046F3B"/>
    <w:rsid w:val="000527C1"/>
    <w:rsid w:val="00053532"/>
    <w:rsid w:val="00055192"/>
    <w:rsid w:val="00060B03"/>
    <w:rsid w:val="00063289"/>
    <w:rsid w:val="00067BB3"/>
    <w:rsid w:val="00072667"/>
    <w:rsid w:val="00085CDF"/>
    <w:rsid w:val="00092A7B"/>
    <w:rsid w:val="00097D22"/>
    <w:rsid w:val="000A37D9"/>
    <w:rsid w:val="000B45B5"/>
    <w:rsid w:val="000B5B17"/>
    <w:rsid w:val="000C4936"/>
    <w:rsid w:val="000D099C"/>
    <w:rsid w:val="000D2474"/>
    <w:rsid w:val="000D4004"/>
    <w:rsid w:val="000D5ADE"/>
    <w:rsid w:val="000F6425"/>
    <w:rsid w:val="000F7570"/>
    <w:rsid w:val="00101D44"/>
    <w:rsid w:val="001134C5"/>
    <w:rsid w:val="0011416E"/>
    <w:rsid w:val="00133D6B"/>
    <w:rsid w:val="00140524"/>
    <w:rsid w:val="001407EF"/>
    <w:rsid w:val="001427B1"/>
    <w:rsid w:val="00143548"/>
    <w:rsid w:val="00145328"/>
    <w:rsid w:val="00145955"/>
    <w:rsid w:val="00150D33"/>
    <w:rsid w:val="001512EB"/>
    <w:rsid w:val="00151E2D"/>
    <w:rsid w:val="00152760"/>
    <w:rsid w:val="001534B8"/>
    <w:rsid w:val="00160F38"/>
    <w:rsid w:val="00161D59"/>
    <w:rsid w:val="001730E1"/>
    <w:rsid w:val="001730E3"/>
    <w:rsid w:val="00176C40"/>
    <w:rsid w:val="001806E1"/>
    <w:rsid w:val="0018708E"/>
    <w:rsid w:val="0019100F"/>
    <w:rsid w:val="00191B55"/>
    <w:rsid w:val="00191F81"/>
    <w:rsid w:val="00193557"/>
    <w:rsid w:val="001A1AF7"/>
    <w:rsid w:val="001A1D66"/>
    <w:rsid w:val="001D070D"/>
    <w:rsid w:val="001D26A8"/>
    <w:rsid w:val="001D5A11"/>
    <w:rsid w:val="001D5BFC"/>
    <w:rsid w:val="001E018C"/>
    <w:rsid w:val="001E108F"/>
    <w:rsid w:val="001F0224"/>
    <w:rsid w:val="001F26E3"/>
    <w:rsid w:val="001F597F"/>
    <w:rsid w:val="00205A97"/>
    <w:rsid w:val="002065B4"/>
    <w:rsid w:val="00210C63"/>
    <w:rsid w:val="00211B9A"/>
    <w:rsid w:val="0021456B"/>
    <w:rsid w:val="0022219D"/>
    <w:rsid w:val="00231ECB"/>
    <w:rsid w:val="00236041"/>
    <w:rsid w:val="0024022E"/>
    <w:rsid w:val="00245569"/>
    <w:rsid w:val="002514EF"/>
    <w:rsid w:val="00252B82"/>
    <w:rsid w:val="00254515"/>
    <w:rsid w:val="0026411C"/>
    <w:rsid w:val="00264157"/>
    <w:rsid w:val="0026459B"/>
    <w:rsid w:val="002669E9"/>
    <w:rsid w:val="00266BB4"/>
    <w:rsid w:val="002712F2"/>
    <w:rsid w:val="00280BC7"/>
    <w:rsid w:val="00283E2C"/>
    <w:rsid w:val="002848BA"/>
    <w:rsid w:val="002901B1"/>
    <w:rsid w:val="00293F55"/>
    <w:rsid w:val="00294854"/>
    <w:rsid w:val="00294D80"/>
    <w:rsid w:val="00297598"/>
    <w:rsid w:val="002A0ADA"/>
    <w:rsid w:val="002A2397"/>
    <w:rsid w:val="002A4C38"/>
    <w:rsid w:val="002A59D1"/>
    <w:rsid w:val="002B153D"/>
    <w:rsid w:val="002B5733"/>
    <w:rsid w:val="002C096F"/>
    <w:rsid w:val="002C2A2E"/>
    <w:rsid w:val="002C5A50"/>
    <w:rsid w:val="002E3623"/>
    <w:rsid w:val="002E60D4"/>
    <w:rsid w:val="002E7399"/>
    <w:rsid w:val="002F63BC"/>
    <w:rsid w:val="00300801"/>
    <w:rsid w:val="003062FB"/>
    <w:rsid w:val="00307076"/>
    <w:rsid w:val="003073D5"/>
    <w:rsid w:val="003124D9"/>
    <w:rsid w:val="00312FC1"/>
    <w:rsid w:val="00323F11"/>
    <w:rsid w:val="0033041F"/>
    <w:rsid w:val="00336A8D"/>
    <w:rsid w:val="003401A1"/>
    <w:rsid w:val="003405D4"/>
    <w:rsid w:val="0034095B"/>
    <w:rsid w:val="003412B1"/>
    <w:rsid w:val="00351C4E"/>
    <w:rsid w:val="0035508F"/>
    <w:rsid w:val="003619D7"/>
    <w:rsid w:val="00361C95"/>
    <w:rsid w:val="0036233F"/>
    <w:rsid w:val="003637EB"/>
    <w:rsid w:val="003650A2"/>
    <w:rsid w:val="0037363D"/>
    <w:rsid w:val="003741E7"/>
    <w:rsid w:val="00376775"/>
    <w:rsid w:val="003776AF"/>
    <w:rsid w:val="00384DC8"/>
    <w:rsid w:val="00396B82"/>
    <w:rsid w:val="003B501E"/>
    <w:rsid w:val="003B577A"/>
    <w:rsid w:val="003C199F"/>
    <w:rsid w:val="003C622E"/>
    <w:rsid w:val="003D548A"/>
    <w:rsid w:val="003E1A61"/>
    <w:rsid w:val="003E57AA"/>
    <w:rsid w:val="003E57ED"/>
    <w:rsid w:val="003E65A6"/>
    <w:rsid w:val="003E684C"/>
    <w:rsid w:val="003F0382"/>
    <w:rsid w:val="003F2C25"/>
    <w:rsid w:val="003F36DE"/>
    <w:rsid w:val="003F42B6"/>
    <w:rsid w:val="003F6A3C"/>
    <w:rsid w:val="00404CB9"/>
    <w:rsid w:val="004131D0"/>
    <w:rsid w:val="004157C5"/>
    <w:rsid w:val="00427778"/>
    <w:rsid w:val="00435E66"/>
    <w:rsid w:val="004360DD"/>
    <w:rsid w:val="00436A91"/>
    <w:rsid w:val="00447094"/>
    <w:rsid w:val="00460511"/>
    <w:rsid w:val="00462B0F"/>
    <w:rsid w:val="00462FE0"/>
    <w:rsid w:val="00467F29"/>
    <w:rsid w:val="004765C4"/>
    <w:rsid w:val="00477F2F"/>
    <w:rsid w:val="00492AD4"/>
    <w:rsid w:val="00494426"/>
    <w:rsid w:val="004A1594"/>
    <w:rsid w:val="004A68FA"/>
    <w:rsid w:val="004B0A88"/>
    <w:rsid w:val="004C079A"/>
    <w:rsid w:val="004E1146"/>
    <w:rsid w:val="004E185B"/>
    <w:rsid w:val="004F27AE"/>
    <w:rsid w:val="004F4D57"/>
    <w:rsid w:val="0050324D"/>
    <w:rsid w:val="005122DE"/>
    <w:rsid w:val="00521268"/>
    <w:rsid w:val="00526413"/>
    <w:rsid w:val="0053287B"/>
    <w:rsid w:val="005330BE"/>
    <w:rsid w:val="00533A3E"/>
    <w:rsid w:val="00534F8D"/>
    <w:rsid w:val="00553E60"/>
    <w:rsid w:val="00564025"/>
    <w:rsid w:val="00564134"/>
    <w:rsid w:val="0056464C"/>
    <w:rsid w:val="005731D0"/>
    <w:rsid w:val="00580D15"/>
    <w:rsid w:val="00587650"/>
    <w:rsid w:val="00590981"/>
    <w:rsid w:val="00594C2C"/>
    <w:rsid w:val="005A2187"/>
    <w:rsid w:val="005A22E0"/>
    <w:rsid w:val="005A64EB"/>
    <w:rsid w:val="005A67E2"/>
    <w:rsid w:val="005B0D34"/>
    <w:rsid w:val="005B4000"/>
    <w:rsid w:val="005C3EF2"/>
    <w:rsid w:val="005C6161"/>
    <w:rsid w:val="005D14F6"/>
    <w:rsid w:val="005D3B67"/>
    <w:rsid w:val="005E343A"/>
    <w:rsid w:val="005E4D59"/>
    <w:rsid w:val="005E7C14"/>
    <w:rsid w:val="005F21CE"/>
    <w:rsid w:val="005F22C5"/>
    <w:rsid w:val="005F34A3"/>
    <w:rsid w:val="006003F0"/>
    <w:rsid w:val="00601D7E"/>
    <w:rsid w:val="0060556E"/>
    <w:rsid w:val="00607D82"/>
    <w:rsid w:val="006101A6"/>
    <w:rsid w:val="0063170A"/>
    <w:rsid w:val="0063643D"/>
    <w:rsid w:val="00637424"/>
    <w:rsid w:val="0064208F"/>
    <w:rsid w:val="006439BF"/>
    <w:rsid w:val="00644326"/>
    <w:rsid w:val="00646AAF"/>
    <w:rsid w:val="006616FC"/>
    <w:rsid w:val="00661B3F"/>
    <w:rsid w:val="00663B2E"/>
    <w:rsid w:val="006665AB"/>
    <w:rsid w:val="006717FB"/>
    <w:rsid w:val="0067532B"/>
    <w:rsid w:val="006764CE"/>
    <w:rsid w:val="006879E3"/>
    <w:rsid w:val="00697BE8"/>
    <w:rsid w:val="006A1ADC"/>
    <w:rsid w:val="006A3580"/>
    <w:rsid w:val="006A5C04"/>
    <w:rsid w:val="006A714C"/>
    <w:rsid w:val="006B1BF2"/>
    <w:rsid w:val="006B26E3"/>
    <w:rsid w:val="006B5181"/>
    <w:rsid w:val="006C28CB"/>
    <w:rsid w:val="006C4143"/>
    <w:rsid w:val="006C64C6"/>
    <w:rsid w:val="006D01E3"/>
    <w:rsid w:val="006D1104"/>
    <w:rsid w:val="006D3E7B"/>
    <w:rsid w:val="006D419D"/>
    <w:rsid w:val="006D76BE"/>
    <w:rsid w:val="006E0E59"/>
    <w:rsid w:val="006E7830"/>
    <w:rsid w:val="006F6AF5"/>
    <w:rsid w:val="00700F70"/>
    <w:rsid w:val="007015BA"/>
    <w:rsid w:val="00701FF8"/>
    <w:rsid w:val="00705434"/>
    <w:rsid w:val="00707D53"/>
    <w:rsid w:val="007135F2"/>
    <w:rsid w:val="00715CCF"/>
    <w:rsid w:val="00722E4F"/>
    <w:rsid w:val="007267AC"/>
    <w:rsid w:val="00727FCA"/>
    <w:rsid w:val="007348C0"/>
    <w:rsid w:val="007353AC"/>
    <w:rsid w:val="00735528"/>
    <w:rsid w:val="007438C8"/>
    <w:rsid w:val="007444FB"/>
    <w:rsid w:val="00744C84"/>
    <w:rsid w:val="007513DF"/>
    <w:rsid w:val="007528A1"/>
    <w:rsid w:val="007541EC"/>
    <w:rsid w:val="00761572"/>
    <w:rsid w:val="00761BDE"/>
    <w:rsid w:val="0076389F"/>
    <w:rsid w:val="00772ADF"/>
    <w:rsid w:val="00773CC4"/>
    <w:rsid w:val="00775AB4"/>
    <w:rsid w:val="007760AD"/>
    <w:rsid w:val="0077786F"/>
    <w:rsid w:val="007813F3"/>
    <w:rsid w:val="00786444"/>
    <w:rsid w:val="0079270A"/>
    <w:rsid w:val="007A528E"/>
    <w:rsid w:val="007B3A47"/>
    <w:rsid w:val="007B4EB1"/>
    <w:rsid w:val="007B5EE6"/>
    <w:rsid w:val="007B795E"/>
    <w:rsid w:val="007C1DAB"/>
    <w:rsid w:val="007C2BA0"/>
    <w:rsid w:val="007C79EF"/>
    <w:rsid w:val="007D0244"/>
    <w:rsid w:val="007D2303"/>
    <w:rsid w:val="007D2CD0"/>
    <w:rsid w:val="007D374B"/>
    <w:rsid w:val="007D3AEB"/>
    <w:rsid w:val="007D3D83"/>
    <w:rsid w:val="007D5E23"/>
    <w:rsid w:val="007E085B"/>
    <w:rsid w:val="007E2064"/>
    <w:rsid w:val="00801A9B"/>
    <w:rsid w:val="00805887"/>
    <w:rsid w:val="00806B6D"/>
    <w:rsid w:val="00812760"/>
    <w:rsid w:val="00812978"/>
    <w:rsid w:val="00814527"/>
    <w:rsid w:val="008165A2"/>
    <w:rsid w:val="0082254A"/>
    <w:rsid w:val="00823D60"/>
    <w:rsid w:val="0083399F"/>
    <w:rsid w:val="00844B1E"/>
    <w:rsid w:val="00846739"/>
    <w:rsid w:val="008520CA"/>
    <w:rsid w:val="0085616C"/>
    <w:rsid w:val="00865ED1"/>
    <w:rsid w:val="0086653A"/>
    <w:rsid w:val="008671DE"/>
    <w:rsid w:val="008732DD"/>
    <w:rsid w:val="008779F5"/>
    <w:rsid w:val="0088007E"/>
    <w:rsid w:val="008806A0"/>
    <w:rsid w:val="0088136A"/>
    <w:rsid w:val="00886332"/>
    <w:rsid w:val="00891A4A"/>
    <w:rsid w:val="00891A95"/>
    <w:rsid w:val="008935AD"/>
    <w:rsid w:val="00895895"/>
    <w:rsid w:val="00897CA0"/>
    <w:rsid w:val="008A4A60"/>
    <w:rsid w:val="008A5FD1"/>
    <w:rsid w:val="008B3CEC"/>
    <w:rsid w:val="008C0E60"/>
    <w:rsid w:val="008C32E5"/>
    <w:rsid w:val="008C37AD"/>
    <w:rsid w:val="008C3CF1"/>
    <w:rsid w:val="008C3EEA"/>
    <w:rsid w:val="008C54C0"/>
    <w:rsid w:val="008C5C6A"/>
    <w:rsid w:val="008D5476"/>
    <w:rsid w:val="008F1EC9"/>
    <w:rsid w:val="008F4D52"/>
    <w:rsid w:val="008F4F6D"/>
    <w:rsid w:val="008F578B"/>
    <w:rsid w:val="00900796"/>
    <w:rsid w:val="00901489"/>
    <w:rsid w:val="0090198A"/>
    <w:rsid w:val="00914C1C"/>
    <w:rsid w:val="009165A8"/>
    <w:rsid w:val="009202F5"/>
    <w:rsid w:val="00926F02"/>
    <w:rsid w:val="00927064"/>
    <w:rsid w:val="00927E82"/>
    <w:rsid w:val="009304D3"/>
    <w:rsid w:val="0094283C"/>
    <w:rsid w:val="009434ED"/>
    <w:rsid w:val="00957E88"/>
    <w:rsid w:val="00960BA7"/>
    <w:rsid w:val="00960F16"/>
    <w:rsid w:val="009729FE"/>
    <w:rsid w:val="009757E0"/>
    <w:rsid w:val="009842DD"/>
    <w:rsid w:val="009853C7"/>
    <w:rsid w:val="0099255D"/>
    <w:rsid w:val="009946EA"/>
    <w:rsid w:val="0099532E"/>
    <w:rsid w:val="00996BC1"/>
    <w:rsid w:val="009A7D4D"/>
    <w:rsid w:val="009B50EC"/>
    <w:rsid w:val="009C2F36"/>
    <w:rsid w:val="009C4E01"/>
    <w:rsid w:val="009D4EB2"/>
    <w:rsid w:val="009D4FAE"/>
    <w:rsid w:val="009E0F04"/>
    <w:rsid w:val="009E5949"/>
    <w:rsid w:val="009E6007"/>
    <w:rsid w:val="009E755B"/>
    <w:rsid w:val="009F2FF7"/>
    <w:rsid w:val="009F668C"/>
    <w:rsid w:val="00A01FCB"/>
    <w:rsid w:val="00A06749"/>
    <w:rsid w:val="00A2579E"/>
    <w:rsid w:val="00A34ED1"/>
    <w:rsid w:val="00A4219F"/>
    <w:rsid w:val="00A43624"/>
    <w:rsid w:val="00A50C0D"/>
    <w:rsid w:val="00A5332C"/>
    <w:rsid w:val="00A553C6"/>
    <w:rsid w:val="00A561FA"/>
    <w:rsid w:val="00A5659F"/>
    <w:rsid w:val="00A567FE"/>
    <w:rsid w:val="00A66409"/>
    <w:rsid w:val="00A72438"/>
    <w:rsid w:val="00A81991"/>
    <w:rsid w:val="00A84E58"/>
    <w:rsid w:val="00A85080"/>
    <w:rsid w:val="00A9597A"/>
    <w:rsid w:val="00A95D5F"/>
    <w:rsid w:val="00AA02B8"/>
    <w:rsid w:val="00AA10AF"/>
    <w:rsid w:val="00AB0BE8"/>
    <w:rsid w:val="00AB6F37"/>
    <w:rsid w:val="00AC123B"/>
    <w:rsid w:val="00AD0806"/>
    <w:rsid w:val="00AD1B79"/>
    <w:rsid w:val="00AE1195"/>
    <w:rsid w:val="00AF25EB"/>
    <w:rsid w:val="00AF389B"/>
    <w:rsid w:val="00AF6270"/>
    <w:rsid w:val="00AF7B61"/>
    <w:rsid w:val="00B00B6C"/>
    <w:rsid w:val="00B0455E"/>
    <w:rsid w:val="00B058D5"/>
    <w:rsid w:val="00B069ED"/>
    <w:rsid w:val="00B11EF8"/>
    <w:rsid w:val="00B1218F"/>
    <w:rsid w:val="00B12B2E"/>
    <w:rsid w:val="00B13488"/>
    <w:rsid w:val="00B16381"/>
    <w:rsid w:val="00B21507"/>
    <w:rsid w:val="00B23097"/>
    <w:rsid w:val="00B26306"/>
    <w:rsid w:val="00B4075C"/>
    <w:rsid w:val="00B4166B"/>
    <w:rsid w:val="00B5435A"/>
    <w:rsid w:val="00B56F96"/>
    <w:rsid w:val="00B65B8A"/>
    <w:rsid w:val="00B66C43"/>
    <w:rsid w:val="00B70A24"/>
    <w:rsid w:val="00B72109"/>
    <w:rsid w:val="00B75562"/>
    <w:rsid w:val="00BA05B3"/>
    <w:rsid w:val="00BA3F14"/>
    <w:rsid w:val="00BA594F"/>
    <w:rsid w:val="00BA74B7"/>
    <w:rsid w:val="00BB08F5"/>
    <w:rsid w:val="00BB2363"/>
    <w:rsid w:val="00BB2D38"/>
    <w:rsid w:val="00BC4F9E"/>
    <w:rsid w:val="00BD5E24"/>
    <w:rsid w:val="00BD7AE3"/>
    <w:rsid w:val="00BE49B2"/>
    <w:rsid w:val="00BE609C"/>
    <w:rsid w:val="00BF5308"/>
    <w:rsid w:val="00BF701B"/>
    <w:rsid w:val="00C135BD"/>
    <w:rsid w:val="00C13DDB"/>
    <w:rsid w:val="00C22DA2"/>
    <w:rsid w:val="00C37DCE"/>
    <w:rsid w:val="00C44DF0"/>
    <w:rsid w:val="00C46C6E"/>
    <w:rsid w:val="00C50E36"/>
    <w:rsid w:val="00C573AF"/>
    <w:rsid w:val="00C601FF"/>
    <w:rsid w:val="00C65733"/>
    <w:rsid w:val="00C66B47"/>
    <w:rsid w:val="00C67FFE"/>
    <w:rsid w:val="00C7094B"/>
    <w:rsid w:val="00C70B0A"/>
    <w:rsid w:val="00C70D96"/>
    <w:rsid w:val="00C762F2"/>
    <w:rsid w:val="00C81173"/>
    <w:rsid w:val="00C8199C"/>
    <w:rsid w:val="00C848A4"/>
    <w:rsid w:val="00C953BE"/>
    <w:rsid w:val="00CB2A9C"/>
    <w:rsid w:val="00CB5E18"/>
    <w:rsid w:val="00CC0E2F"/>
    <w:rsid w:val="00CC6148"/>
    <w:rsid w:val="00CD10E6"/>
    <w:rsid w:val="00CE71C1"/>
    <w:rsid w:val="00CF1B20"/>
    <w:rsid w:val="00CF74E8"/>
    <w:rsid w:val="00D0178F"/>
    <w:rsid w:val="00D11A00"/>
    <w:rsid w:val="00D12F31"/>
    <w:rsid w:val="00D1512D"/>
    <w:rsid w:val="00D25038"/>
    <w:rsid w:val="00D30EA8"/>
    <w:rsid w:val="00D33B4A"/>
    <w:rsid w:val="00D33CDA"/>
    <w:rsid w:val="00D37EFC"/>
    <w:rsid w:val="00D42DD0"/>
    <w:rsid w:val="00D63CC2"/>
    <w:rsid w:val="00D63E17"/>
    <w:rsid w:val="00D70B30"/>
    <w:rsid w:val="00D76CB1"/>
    <w:rsid w:val="00D84540"/>
    <w:rsid w:val="00D8544B"/>
    <w:rsid w:val="00D92BAD"/>
    <w:rsid w:val="00D92BBA"/>
    <w:rsid w:val="00D95B76"/>
    <w:rsid w:val="00D96171"/>
    <w:rsid w:val="00DA4CB3"/>
    <w:rsid w:val="00DB657D"/>
    <w:rsid w:val="00DC0892"/>
    <w:rsid w:val="00DC544D"/>
    <w:rsid w:val="00DC5665"/>
    <w:rsid w:val="00DC7AA0"/>
    <w:rsid w:val="00DD2362"/>
    <w:rsid w:val="00DD5B7B"/>
    <w:rsid w:val="00DE7941"/>
    <w:rsid w:val="00DF0DF6"/>
    <w:rsid w:val="00DF6644"/>
    <w:rsid w:val="00E03E11"/>
    <w:rsid w:val="00E07FFA"/>
    <w:rsid w:val="00E25909"/>
    <w:rsid w:val="00E300D8"/>
    <w:rsid w:val="00E31DE2"/>
    <w:rsid w:val="00E35ACC"/>
    <w:rsid w:val="00E423FA"/>
    <w:rsid w:val="00E44432"/>
    <w:rsid w:val="00E501F7"/>
    <w:rsid w:val="00E55C1E"/>
    <w:rsid w:val="00E56C73"/>
    <w:rsid w:val="00E64791"/>
    <w:rsid w:val="00E66EC2"/>
    <w:rsid w:val="00E7276E"/>
    <w:rsid w:val="00E85495"/>
    <w:rsid w:val="00E87D5A"/>
    <w:rsid w:val="00E87D7B"/>
    <w:rsid w:val="00E94C10"/>
    <w:rsid w:val="00E976B2"/>
    <w:rsid w:val="00EA094E"/>
    <w:rsid w:val="00EB3D31"/>
    <w:rsid w:val="00EB5179"/>
    <w:rsid w:val="00ED0C7A"/>
    <w:rsid w:val="00ED1EF9"/>
    <w:rsid w:val="00ED3C5F"/>
    <w:rsid w:val="00ED6F81"/>
    <w:rsid w:val="00EF1AF7"/>
    <w:rsid w:val="00F119C8"/>
    <w:rsid w:val="00F1491F"/>
    <w:rsid w:val="00F20966"/>
    <w:rsid w:val="00F2192D"/>
    <w:rsid w:val="00F21F0F"/>
    <w:rsid w:val="00F352B4"/>
    <w:rsid w:val="00F402B0"/>
    <w:rsid w:val="00F4720E"/>
    <w:rsid w:val="00F548BE"/>
    <w:rsid w:val="00F63C13"/>
    <w:rsid w:val="00F760E1"/>
    <w:rsid w:val="00F76CE3"/>
    <w:rsid w:val="00F87F17"/>
    <w:rsid w:val="00F958F0"/>
    <w:rsid w:val="00F9604A"/>
    <w:rsid w:val="00FA05FC"/>
    <w:rsid w:val="00FA138A"/>
    <w:rsid w:val="00FA15CB"/>
    <w:rsid w:val="00FB1056"/>
    <w:rsid w:val="00FB1F2A"/>
    <w:rsid w:val="00FB7B25"/>
    <w:rsid w:val="00FC52E0"/>
    <w:rsid w:val="00FC7360"/>
    <w:rsid w:val="00FD0076"/>
    <w:rsid w:val="00FD6C66"/>
    <w:rsid w:val="00FD6CB6"/>
    <w:rsid w:val="00FE2C3C"/>
    <w:rsid w:val="00FF0274"/>
    <w:rsid w:val="00FF750C"/>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42C6E"/>
  <w15:docId w15:val="{D2CC15C4-382F-4A78-A4AE-5B926B240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DDB"/>
    <w:rPr>
      <w:rFonts w:eastAsiaTheme="minorEastAsia"/>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ítulo 2.,TIT 2 IND,Texto,List Paragraph1,Capítulo,Titulo 1,Titulo 3,Párrafo de lista SUBCAPITULO,Colorful List - Accent 11,lp1,cS List Paragraph,Cuadrícula clara - Énfasis 31,tEXTO,titulo 5,Titulo parrafo,titulo 3,List Paragraph,Bullet"/>
    <w:basedOn w:val="Normal"/>
    <w:link w:val="PrrafodelistaCar"/>
    <w:uiPriority w:val="34"/>
    <w:qFormat/>
    <w:rsid w:val="00C13DDB"/>
    <w:pPr>
      <w:ind w:left="720"/>
      <w:contextualSpacing/>
    </w:pPr>
  </w:style>
  <w:style w:type="paragraph" w:styleId="Encabezado">
    <w:name w:val="header"/>
    <w:basedOn w:val="Normal"/>
    <w:link w:val="EncabezadoCar"/>
    <w:uiPriority w:val="99"/>
    <w:unhideWhenUsed/>
    <w:rsid w:val="00C13DD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13DDB"/>
    <w:rPr>
      <w:rFonts w:eastAsiaTheme="minorEastAsia"/>
      <w:lang w:val="es-ES" w:eastAsia="es-ES"/>
    </w:rPr>
  </w:style>
  <w:style w:type="paragraph" w:styleId="Piedepgina">
    <w:name w:val="footer"/>
    <w:basedOn w:val="Normal"/>
    <w:link w:val="PiedepginaCar"/>
    <w:uiPriority w:val="99"/>
    <w:unhideWhenUsed/>
    <w:rsid w:val="00C13DD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13DDB"/>
    <w:rPr>
      <w:rFonts w:eastAsiaTheme="minorEastAsia"/>
      <w:lang w:val="es-ES" w:eastAsia="es-ES"/>
    </w:rPr>
  </w:style>
  <w:style w:type="paragraph" w:styleId="Sinespaciado">
    <w:name w:val="No Spacing"/>
    <w:aliases w:val="Normal Sangria,tabla texto"/>
    <w:link w:val="SinespaciadoCar"/>
    <w:uiPriority w:val="1"/>
    <w:qFormat/>
    <w:rsid w:val="00C13DDB"/>
    <w:pPr>
      <w:spacing w:after="0" w:line="240" w:lineRule="auto"/>
    </w:pPr>
    <w:rPr>
      <w:rFonts w:eastAsiaTheme="minorEastAsia"/>
      <w:lang w:val="es-ES" w:eastAsia="es-ES"/>
    </w:rPr>
  </w:style>
  <w:style w:type="paragraph" w:styleId="Sangradetextonormal">
    <w:name w:val="Body Text Indent"/>
    <w:basedOn w:val="Normal"/>
    <w:link w:val="SangradetextonormalCar"/>
    <w:uiPriority w:val="99"/>
    <w:semiHidden/>
    <w:unhideWhenUsed/>
    <w:rsid w:val="00C13DDB"/>
    <w:pPr>
      <w:spacing w:after="120"/>
      <w:ind w:left="283"/>
    </w:pPr>
  </w:style>
  <w:style w:type="character" w:customStyle="1" w:styleId="SangradetextonormalCar">
    <w:name w:val="Sangría de texto normal Car"/>
    <w:basedOn w:val="Fuentedeprrafopredeter"/>
    <w:link w:val="Sangradetextonormal"/>
    <w:uiPriority w:val="99"/>
    <w:semiHidden/>
    <w:rsid w:val="00C13DDB"/>
    <w:rPr>
      <w:rFonts w:eastAsiaTheme="minorEastAsia"/>
      <w:lang w:val="es-ES" w:eastAsia="es-ES"/>
    </w:rPr>
  </w:style>
  <w:style w:type="table" w:styleId="Tablaconcuadrcula">
    <w:name w:val="Table Grid"/>
    <w:basedOn w:val="Tablanormal"/>
    <w:uiPriority w:val="59"/>
    <w:rsid w:val="00C13DDB"/>
    <w:pPr>
      <w:spacing w:after="0" w:line="240" w:lineRule="auto"/>
    </w:pPr>
    <w:rPr>
      <w:rFonts w:eastAsiaTheme="minorEastAsia"/>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aliases w:val="Normal Sangria Car,tabla texto Car"/>
    <w:basedOn w:val="Fuentedeprrafopredeter"/>
    <w:link w:val="Sinespaciado"/>
    <w:uiPriority w:val="1"/>
    <w:qFormat/>
    <w:locked/>
    <w:rsid w:val="003405D4"/>
    <w:rPr>
      <w:rFonts w:eastAsiaTheme="minorEastAsia"/>
      <w:lang w:val="es-ES" w:eastAsia="es-ES"/>
    </w:rPr>
  </w:style>
  <w:style w:type="paragraph" w:customStyle="1" w:styleId="Cuerpodetexto">
    <w:name w:val="Cuerpo de texto"/>
    <w:basedOn w:val="Normal"/>
    <w:rsid w:val="003405D4"/>
    <w:pPr>
      <w:widowControl w:val="0"/>
      <w:tabs>
        <w:tab w:val="left" w:pos="709"/>
      </w:tabs>
      <w:suppressAutoHyphens/>
      <w:spacing w:after="120"/>
    </w:pPr>
    <w:rPr>
      <w:rFonts w:ascii="Times New Roman" w:eastAsia="SimSun" w:hAnsi="Times New Roman" w:cs="Mangal"/>
      <w:sz w:val="24"/>
      <w:szCs w:val="24"/>
      <w:lang w:eastAsia="zh-CN" w:bidi="hi-IN"/>
    </w:rPr>
  </w:style>
  <w:style w:type="character" w:styleId="Hipervnculo">
    <w:name w:val="Hyperlink"/>
    <w:basedOn w:val="Fuentedeprrafopredeter"/>
    <w:uiPriority w:val="99"/>
    <w:unhideWhenUsed/>
    <w:rsid w:val="00D0178F"/>
    <w:rPr>
      <w:color w:val="0000FF" w:themeColor="hyperlink"/>
      <w:u w:val="single"/>
    </w:rPr>
  </w:style>
  <w:style w:type="paragraph" w:customStyle="1" w:styleId="Default">
    <w:name w:val="Default"/>
    <w:rsid w:val="008806A0"/>
    <w:pPr>
      <w:autoSpaceDE w:val="0"/>
      <w:autoSpaceDN w:val="0"/>
      <w:adjustRightInd w:val="0"/>
      <w:spacing w:after="0" w:line="240" w:lineRule="auto"/>
    </w:pPr>
    <w:rPr>
      <w:rFonts w:ascii="Arial" w:hAnsi="Arial" w:cs="Arial"/>
      <w:color w:val="000000"/>
      <w:sz w:val="24"/>
      <w:szCs w:val="24"/>
    </w:rPr>
  </w:style>
  <w:style w:type="character" w:customStyle="1" w:styleId="markedcontent">
    <w:name w:val="markedcontent"/>
    <w:basedOn w:val="Fuentedeprrafopredeter"/>
    <w:rsid w:val="003F6A3C"/>
  </w:style>
  <w:style w:type="character" w:customStyle="1" w:styleId="Mencinsinresolver1">
    <w:name w:val="Mención sin resolver1"/>
    <w:basedOn w:val="Fuentedeprrafopredeter"/>
    <w:uiPriority w:val="99"/>
    <w:semiHidden/>
    <w:unhideWhenUsed/>
    <w:rsid w:val="007528A1"/>
    <w:rPr>
      <w:color w:val="605E5C"/>
      <w:shd w:val="clear" w:color="auto" w:fill="E1DFDD"/>
    </w:rPr>
  </w:style>
  <w:style w:type="character" w:customStyle="1" w:styleId="nrmar">
    <w:name w:val="nrmar"/>
    <w:basedOn w:val="Fuentedeprrafopredeter"/>
    <w:rsid w:val="004A68FA"/>
  </w:style>
  <w:style w:type="character" w:customStyle="1" w:styleId="FontStyle27">
    <w:name w:val="Font Style27"/>
    <w:basedOn w:val="Fuentedeprrafopredeter"/>
    <w:uiPriority w:val="99"/>
    <w:qFormat/>
    <w:rsid w:val="00C67FFE"/>
    <w:rPr>
      <w:rFonts w:ascii="Arial" w:hAnsi="Arial" w:cs="Arial"/>
      <w:spacing w:val="-10"/>
      <w:sz w:val="22"/>
      <w:szCs w:val="22"/>
    </w:rPr>
  </w:style>
  <w:style w:type="paragraph" w:styleId="Textoindependiente">
    <w:name w:val="Body Text"/>
    <w:basedOn w:val="Normal"/>
    <w:link w:val="TextoindependienteCar"/>
    <w:uiPriority w:val="99"/>
    <w:semiHidden/>
    <w:unhideWhenUsed/>
    <w:rsid w:val="00B5435A"/>
    <w:pPr>
      <w:spacing w:after="120"/>
    </w:pPr>
  </w:style>
  <w:style w:type="character" w:customStyle="1" w:styleId="TextoindependienteCar">
    <w:name w:val="Texto independiente Car"/>
    <w:basedOn w:val="Fuentedeprrafopredeter"/>
    <w:link w:val="Textoindependiente"/>
    <w:uiPriority w:val="99"/>
    <w:semiHidden/>
    <w:rsid w:val="00B5435A"/>
    <w:rPr>
      <w:rFonts w:eastAsiaTheme="minorEastAsia"/>
      <w:lang w:val="es-ES" w:eastAsia="es-ES"/>
    </w:rPr>
  </w:style>
  <w:style w:type="character" w:customStyle="1" w:styleId="PrrafodelistaCar">
    <w:name w:val="Párrafo de lista Car"/>
    <w:aliases w:val="Título 2. Car,TIT 2 IND Car,Texto Car,List Paragraph1 Car,Capítulo Car,Titulo 1 Car,Titulo 3 Car,Párrafo de lista SUBCAPITULO Car,Colorful List - Accent 11 Car,lp1 Car,cS List Paragraph Car,Cuadrícula clara - Énfasis 31 Car"/>
    <w:link w:val="Prrafodelista"/>
    <w:uiPriority w:val="34"/>
    <w:qFormat/>
    <w:locked/>
    <w:rsid w:val="00DE7941"/>
    <w:rPr>
      <w:rFonts w:eastAsiaTheme="minorEastAsia"/>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51310">
      <w:bodyDiv w:val="1"/>
      <w:marLeft w:val="0"/>
      <w:marRight w:val="0"/>
      <w:marTop w:val="0"/>
      <w:marBottom w:val="0"/>
      <w:divBdr>
        <w:top w:val="none" w:sz="0" w:space="0" w:color="auto"/>
        <w:left w:val="none" w:sz="0" w:space="0" w:color="auto"/>
        <w:bottom w:val="none" w:sz="0" w:space="0" w:color="auto"/>
        <w:right w:val="none" w:sz="0" w:space="0" w:color="auto"/>
      </w:divBdr>
    </w:div>
    <w:div w:id="309142752">
      <w:bodyDiv w:val="1"/>
      <w:marLeft w:val="0"/>
      <w:marRight w:val="0"/>
      <w:marTop w:val="0"/>
      <w:marBottom w:val="0"/>
      <w:divBdr>
        <w:top w:val="none" w:sz="0" w:space="0" w:color="auto"/>
        <w:left w:val="none" w:sz="0" w:space="0" w:color="auto"/>
        <w:bottom w:val="none" w:sz="0" w:space="0" w:color="auto"/>
        <w:right w:val="none" w:sz="0" w:space="0" w:color="auto"/>
      </w:divBdr>
    </w:div>
    <w:div w:id="1344088712">
      <w:bodyDiv w:val="1"/>
      <w:marLeft w:val="0"/>
      <w:marRight w:val="0"/>
      <w:marTop w:val="0"/>
      <w:marBottom w:val="0"/>
      <w:divBdr>
        <w:top w:val="none" w:sz="0" w:space="0" w:color="auto"/>
        <w:left w:val="none" w:sz="0" w:space="0" w:color="auto"/>
        <w:bottom w:val="none" w:sz="0" w:space="0" w:color="auto"/>
        <w:right w:val="none" w:sz="0" w:space="0" w:color="auto"/>
      </w:divBdr>
      <w:divsChild>
        <w:div w:id="1356153046">
          <w:marLeft w:val="0"/>
          <w:marRight w:val="0"/>
          <w:marTop w:val="0"/>
          <w:marBottom w:val="0"/>
          <w:divBdr>
            <w:top w:val="none" w:sz="0" w:space="0" w:color="auto"/>
            <w:left w:val="none" w:sz="0" w:space="0" w:color="auto"/>
            <w:bottom w:val="none" w:sz="0" w:space="0" w:color="auto"/>
            <w:right w:val="none" w:sz="0" w:space="0" w:color="auto"/>
          </w:divBdr>
          <w:divsChild>
            <w:div w:id="104563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zona2@policia.gob.e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caldia@gadjoyasachas.gob.e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d.joyadelossachas@gmai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zorellana.ajuridica@policia.gob.e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2349C-FA3E-4B09-A53A-A1E3DA731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16</Pages>
  <Words>6547</Words>
  <Characters>36011</Characters>
  <Application>Microsoft Office Word</Application>
  <DocSecurity>0</DocSecurity>
  <Lines>300</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JURIDICO</dc:creator>
  <cp:lastModifiedBy>GEMA</cp:lastModifiedBy>
  <cp:revision>27</cp:revision>
  <cp:lastPrinted>2024-08-02T15:27:00Z</cp:lastPrinted>
  <dcterms:created xsi:type="dcterms:W3CDTF">2024-06-12T03:37:00Z</dcterms:created>
  <dcterms:modified xsi:type="dcterms:W3CDTF">2024-08-02T15:44:00Z</dcterms:modified>
</cp:coreProperties>
</file>